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80" w:rsidRDefault="00115480" w:rsidP="000D4AF9">
      <w:pPr>
        <w:pStyle w:val="NoSpacing"/>
        <w:rPr>
          <w:rFonts w:ascii="Times New Roman" w:hAnsi="Times New Roman"/>
          <w:sz w:val="20"/>
          <w:szCs w:val="20"/>
          <w:lang w:val="uk-UA"/>
        </w:rPr>
      </w:pPr>
    </w:p>
    <w:p w:rsidR="00115480" w:rsidRDefault="00115480" w:rsidP="000D4AF9">
      <w:pPr>
        <w:pStyle w:val="NoSpacing"/>
        <w:jc w:val="center"/>
        <w:rPr>
          <w:rFonts w:ascii="Times New Roman" w:hAnsi="Times New Roman"/>
          <w:lang w:val="uk-UA"/>
        </w:rPr>
      </w:pPr>
      <w:r w:rsidRPr="00554334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.75pt;visibility:visible" filled="t">
            <v:imagedata r:id="rId4" o:title=""/>
          </v:shape>
        </w:pict>
      </w:r>
    </w:p>
    <w:p w:rsidR="00115480" w:rsidRDefault="00115480" w:rsidP="000D4AF9">
      <w:pPr>
        <w:pStyle w:val="NoSpacing"/>
        <w:jc w:val="center"/>
        <w:rPr>
          <w:rFonts w:ascii="Times New Roman" w:hAnsi="Times New Roman"/>
          <w:color w:val="0000FF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:rsidR="00115480" w:rsidRDefault="00115480" w:rsidP="000D4AF9">
      <w:pPr>
        <w:pStyle w:val="NoSpacing"/>
        <w:jc w:val="center"/>
        <w:rPr>
          <w:rStyle w:val="WW-Absatz-Standardschriftart111111111111111111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>ОВАДНІВСЬКА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 xml:space="preserve"> СІЛЬСЬКА РАДА</w:t>
      </w:r>
    </w:p>
    <w:p w:rsidR="00115480" w:rsidRDefault="00115480" w:rsidP="000D4AF9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val="uk-UA" w:eastAsia="hi-IN" w:bidi="hi-IN"/>
        </w:rPr>
        <w:t xml:space="preserve">ВОЛОДИМИР – ВОЛИНСЬКОГО </w:t>
      </w: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РАЙОНУ ВОЛИНСЬКОЇ ОБЛАСТІ</w:t>
      </w:r>
    </w:p>
    <w:p w:rsidR="00115480" w:rsidRDefault="00115480" w:rsidP="000D4AF9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шосте скликання</w:t>
      </w:r>
    </w:p>
    <w:p w:rsidR="00115480" w:rsidRDefault="00115480" w:rsidP="000D4AF9">
      <w:pPr>
        <w:pStyle w:val="NoSpacing"/>
        <w:jc w:val="center"/>
        <w:rPr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35"/>
        <w:gridCol w:w="3402"/>
        <w:gridCol w:w="2977"/>
        <w:gridCol w:w="525"/>
      </w:tblGrid>
      <w:tr w:rsidR="00115480" w:rsidRPr="00554334" w:rsidTr="000D4AF9">
        <w:trPr>
          <w:trHeight w:val="370"/>
        </w:trPr>
        <w:tc>
          <w:tcPr>
            <w:tcW w:w="2835" w:type="dxa"/>
            <w:vAlign w:val="bottom"/>
          </w:tcPr>
          <w:p w:rsidR="00115480" w:rsidRPr="00554334" w:rsidRDefault="00115480">
            <w:pPr>
              <w:pStyle w:val="NoSpacing"/>
              <w:spacing w:line="276" w:lineRule="auto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3402" w:type="dxa"/>
            <w:vAlign w:val="bottom"/>
          </w:tcPr>
          <w:p w:rsidR="00115480" w:rsidRPr="00554334" w:rsidRDefault="00115480">
            <w:pPr>
              <w:pStyle w:val="NoSpacing"/>
              <w:spacing w:line="276" w:lineRule="auto"/>
              <w:jc w:val="center"/>
              <w:rPr>
                <w:rStyle w:val="WW-Absatz-Standardschriftart111111111111111111"/>
                <w:rFonts w:ascii="Times New Roman" w:hAnsi="Times New Roman"/>
                <w:b/>
                <w:bCs/>
                <w:kern w:val="2"/>
                <w:sz w:val="28"/>
                <w:szCs w:val="28"/>
                <w:lang w:eastAsia="hi-IN" w:bidi="hi-IN"/>
              </w:rPr>
            </w:pPr>
            <w:r w:rsidRPr="00554334"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  <w:t>РІШЕННЯ</w:t>
            </w:r>
          </w:p>
        </w:tc>
        <w:tc>
          <w:tcPr>
            <w:tcW w:w="2977" w:type="dxa"/>
            <w:vAlign w:val="bottom"/>
          </w:tcPr>
          <w:p w:rsidR="00115480" w:rsidRPr="00554334" w:rsidRDefault="00115480">
            <w:pPr>
              <w:pStyle w:val="NoSpacing"/>
              <w:spacing w:line="276" w:lineRule="auto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525" w:type="dxa"/>
            <w:vAlign w:val="bottom"/>
          </w:tcPr>
          <w:p w:rsidR="00115480" w:rsidRPr="00554334" w:rsidRDefault="00115480">
            <w:pPr>
              <w:pStyle w:val="NoSpacing"/>
              <w:spacing w:line="276" w:lineRule="auto"/>
              <w:jc w:val="center"/>
              <w:rPr>
                <w:kern w:val="2"/>
                <w:lang w:eastAsia="hi-IN" w:bidi="hi-IN"/>
              </w:rPr>
            </w:pPr>
          </w:p>
        </w:tc>
      </w:tr>
    </w:tbl>
    <w:p w:rsidR="00115480" w:rsidRDefault="00115480" w:rsidP="000D4AF9">
      <w:pPr>
        <w:shd w:val="clear" w:color="auto" w:fill="FFFFFF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115480" w:rsidRDefault="00115480" w:rsidP="000D4AF9">
      <w:pPr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03.12.2014                                                                                                  №45/9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115480" w:rsidRDefault="00115480" w:rsidP="000D4AF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 план діяльності з підготовки проектів</w:t>
      </w:r>
    </w:p>
    <w:p w:rsidR="00115480" w:rsidRDefault="00115480" w:rsidP="000D4AF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регуляторних актів у 2015 році.</w:t>
      </w:r>
    </w:p>
    <w:p w:rsidR="00115480" w:rsidRDefault="00115480" w:rsidP="000D4AF9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ст.7 Закону України від 11.09.2003 року №1160 –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 керуючись ст.26 Закону України «Про місцеве самоврядування в Україні», сільська рада</w:t>
      </w:r>
    </w:p>
    <w:p w:rsidR="00115480" w:rsidRDefault="00115480" w:rsidP="000D4AF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15480" w:rsidRDefault="00115480" w:rsidP="000D4AF9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1.Затвердити план діяльності з підготовки проектів регуляторних актів Оваднівської сільської ради у 2015 році (додається).</w:t>
      </w:r>
    </w:p>
    <w:p w:rsidR="00115480" w:rsidRDefault="00115480" w:rsidP="000D4AF9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2.Відповідальним за розроблення проектів регуляторних актів забезпечення своєчасну підготовку регуляторних актів згідно затвердженого плану.</w:t>
      </w:r>
    </w:p>
    <w:p w:rsidR="00115480" w:rsidRDefault="00115480" w:rsidP="000D4AF9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3.Контроль за виконання цього рішення покласти на постійну комісію сільської ради з питань планування фінансів і бюджету та виконання спільної власності громади.</w:t>
      </w:r>
    </w:p>
    <w:p w:rsidR="00115480" w:rsidRDefault="00115480" w:rsidP="000D4AF9">
      <w:pPr>
        <w:rPr>
          <w:rFonts w:ascii="Times New Roman" w:hAnsi="Times New Roman"/>
          <w:sz w:val="28"/>
          <w:szCs w:val="28"/>
          <w:lang w:val="uk-UA"/>
        </w:rPr>
      </w:pPr>
    </w:p>
    <w:p w:rsidR="00115480" w:rsidRDefault="00115480" w:rsidP="000D4AF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5480" w:rsidRPr="000D4AF9" w:rsidRDefault="00115480" w:rsidP="000D4AF9">
      <w:pPr>
        <w:pStyle w:val="NoSpacing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>Сільський голова</w:t>
      </w:r>
      <w:r w:rsidRPr="000D4A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0D4AF9">
        <w:rPr>
          <w:rFonts w:ascii="Times New Roman" w:hAnsi="Times New Roman"/>
          <w:sz w:val="24"/>
          <w:szCs w:val="24"/>
          <w:lang w:val="uk-UA"/>
        </w:rPr>
        <w:t>С.С.Панасевич</w:t>
      </w:r>
    </w:p>
    <w:p w:rsidR="00115480" w:rsidRDefault="00115480" w:rsidP="000D4AF9">
      <w:pPr>
        <w:pStyle w:val="NoSpacing"/>
        <w:rPr>
          <w:rFonts w:ascii="Times New Roman" w:hAnsi="Times New Roman"/>
          <w:sz w:val="20"/>
          <w:szCs w:val="20"/>
          <w:lang w:val="uk-UA"/>
        </w:rPr>
      </w:pPr>
      <w:r w:rsidRPr="000D4AF9">
        <w:rPr>
          <w:rFonts w:ascii="Times New Roman" w:hAnsi="Times New Roman"/>
          <w:sz w:val="20"/>
          <w:szCs w:val="20"/>
          <w:lang w:val="uk-UA"/>
        </w:rPr>
        <w:t>Слюсаренко 92</w:t>
      </w:r>
      <w:r>
        <w:rPr>
          <w:rFonts w:ascii="Times New Roman" w:hAnsi="Times New Roman"/>
          <w:sz w:val="20"/>
          <w:szCs w:val="20"/>
          <w:lang w:val="uk-UA"/>
        </w:rPr>
        <w:t> </w:t>
      </w:r>
      <w:r w:rsidRPr="000D4AF9">
        <w:rPr>
          <w:rFonts w:ascii="Times New Roman" w:hAnsi="Times New Roman"/>
          <w:sz w:val="20"/>
          <w:szCs w:val="20"/>
          <w:lang w:val="uk-UA"/>
        </w:rPr>
        <w:t>231</w:t>
      </w:r>
    </w:p>
    <w:p w:rsidR="00115480" w:rsidRDefault="00115480" w:rsidP="000D4AF9">
      <w:pPr>
        <w:pStyle w:val="NoSpacing"/>
        <w:rPr>
          <w:rFonts w:ascii="Times New Roman" w:hAnsi="Times New Roman"/>
          <w:sz w:val="20"/>
          <w:szCs w:val="20"/>
          <w:lang w:val="uk-UA"/>
        </w:rPr>
      </w:pPr>
    </w:p>
    <w:p w:rsidR="00115480" w:rsidRDefault="00115480" w:rsidP="000D4AF9">
      <w:pPr>
        <w:pStyle w:val="NoSpacing"/>
        <w:rPr>
          <w:rFonts w:ascii="Times New Roman" w:hAnsi="Times New Roman"/>
          <w:sz w:val="20"/>
          <w:szCs w:val="20"/>
          <w:lang w:val="uk-UA"/>
        </w:rPr>
      </w:pPr>
    </w:p>
    <w:p w:rsidR="00115480" w:rsidRPr="000D4AF9" w:rsidRDefault="00115480" w:rsidP="000D4AF9">
      <w:pPr>
        <w:pStyle w:val="NoSpacing"/>
        <w:rPr>
          <w:rFonts w:ascii="Times New Roman" w:hAnsi="Times New Roman"/>
          <w:sz w:val="20"/>
          <w:szCs w:val="20"/>
          <w:lang w:val="uk-UA"/>
        </w:rPr>
      </w:pPr>
    </w:p>
    <w:p w:rsidR="00115480" w:rsidRDefault="00115480" w:rsidP="000D4AF9">
      <w:pPr>
        <w:tabs>
          <w:tab w:val="left" w:pos="9639"/>
        </w:tabs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Додаток 1</w:t>
      </w: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до рішення сесії Оваднівської сільської   </w:t>
      </w: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ради шостого скликання  №45/9 від </w:t>
      </w: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03.12.2014</w:t>
      </w:r>
    </w:p>
    <w:p w:rsidR="00115480" w:rsidRPr="000D4AF9" w:rsidRDefault="00115480" w:rsidP="000D4AF9">
      <w:pPr>
        <w:jc w:val="both"/>
        <w:rPr>
          <w:sz w:val="24"/>
          <w:szCs w:val="24"/>
          <w:lang w:val="uk-UA"/>
        </w:rPr>
      </w:pPr>
      <w:r w:rsidRPr="000D4AF9">
        <w:rPr>
          <w:sz w:val="24"/>
          <w:szCs w:val="24"/>
          <w:lang w:val="uk-UA"/>
        </w:rPr>
        <w:t xml:space="preserve">              </w:t>
      </w:r>
    </w:p>
    <w:p w:rsidR="00115480" w:rsidRPr="000D4AF9" w:rsidRDefault="00115480" w:rsidP="000D4AF9">
      <w:pPr>
        <w:jc w:val="center"/>
        <w:rPr>
          <w:sz w:val="24"/>
          <w:szCs w:val="24"/>
          <w:lang w:val="uk-UA"/>
        </w:rPr>
      </w:pPr>
    </w:p>
    <w:p w:rsidR="00115480" w:rsidRPr="000D4AF9" w:rsidRDefault="00115480" w:rsidP="000D4AF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>План</w:t>
      </w:r>
    </w:p>
    <w:p w:rsidR="00115480" w:rsidRPr="000D4AF9" w:rsidRDefault="00115480" w:rsidP="000D4AF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>діяльності Оваднівської сільської ради з підготовки проектів  регуляторних актів на 2015рік.</w:t>
      </w: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1222"/>
        <w:gridCol w:w="2100"/>
        <w:gridCol w:w="1853"/>
        <w:gridCol w:w="1594"/>
        <w:gridCol w:w="2193"/>
      </w:tblGrid>
      <w:tr w:rsidR="00115480" w:rsidRPr="00554334" w:rsidTr="000D4AF9">
        <w:tc>
          <w:tcPr>
            <w:tcW w:w="609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22" w:type="dxa"/>
          </w:tcPr>
          <w:p w:rsidR="00115480" w:rsidRPr="000D4AF9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проекту</w:t>
            </w: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100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853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Ціль призначення</w:t>
            </w:r>
          </w:p>
        </w:tc>
        <w:tc>
          <w:tcPr>
            <w:tcW w:w="1594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Строк підготовки проектів</w:t>
            </w:r>
          </w:p>
        </w:tc>
        <w:tc>
          <w:tcPr>
            <w:tcW w:w="2193" w:type="dxa"/>
          </w:tcPr>
          <w:p w:rsidR="00115480" w:rsidRPr="000D4AF9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Відповідальний розробник</w:t>
            </w: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b/>
                <w:sz w:val="24"/>
                <w:szCs w:val="24"/>
              </w:rPr>
              <w:t>проектів регуляторних актів.</w:t>
            </w:r>
          </w:p>
        </w:tc>
      </w:tr>
      <w:tr w:rsidR="00115480" w:rsidRPr="00554334" w:rsidTr="000D4AF9">
        <w:tc>
          <w:tcPr>
            <w:tcW w:w="609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222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2100" w:type="dxa"/>
          </w:tcPr>
          <w:p w:rsidR="00115480" w:rsidRPr="000D4AF9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тарифів на вивіз сміття</w:t>
            </w:r>
          </w:p>
        </w:tc>
        <w:tc>
          <w:tcPr>
            <w:tcW w:w="1853" w:type="dxa"/>
          </w:tcPr>
          <w:p w:rsidR="00115480" w:rsidRPr="000D4AF9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Встановлення тарифів на вивіз сміття</w:t>
            </w:r>
          </w:p>
        </w:tc>
        <w:tc>
          <w:tcPr>
            <w:tcW w:w="1594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Січень- червень</w:t>
            </w: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93" w:type="dxa"/>
          </w:tcPr>
          <w:p w:rsidR="00115480" w:rsidRPr="00554334" w:rsidRDefault="00115480" w:rsidP="000D4A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Комунальне господарство Оваднівської сільської ради </w:t>
            </w:r>
          </w:p>
        </w:tc>
      </w:tr>
      <w:tr w:rsidR="00115480" w:rsidRPr="00554334" w:rsidTr="000D4AF9">
        <w:tc>
          <w:tcPr>
            <w:tcW w:w="609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222" w:type="dxa"/>
          </w:tcPr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2100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тарифів на водопостачання</w:t>
            </w:r>
          </w:p>
        </w:tc>
        <w:tc>
          <w:tcPr>
            <w:tcW w:w="1853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тарифів на водопостачання</w:t>
            </w:r>
          </w:p>
        </w:tc>
        <w:tc>
          <w:tcPr>
            <w:tcW w:w="1594" w:type="dxa"/>
          </w:tcPr>
          <w:p w:rsidR="00115480" w:rsidRPr="000D4AF9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Січень – </w:t>
            </w:r>
          </w:p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березень</w:t>
            </w:r>
          </w:p>
        </w:tc>
        <w:tc>
          <w:tcPr>
            <w:tcW w:w="2193" w:type="dxa"/>
          </w:tcPr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Комунальне господарство Оваднівської сільської ради</w:t>
            </w:r>
          </w:p>
        </w:tc>
      </w:tr>
      <w:tr w:rsidR="00115480" w:rsidRPr="00554334" w:rsidTr="000D4AF9">
        <w:tc>
          <w:tcPr>
            <w:tcW w:w="609" w:type="dxa"/>
          </w:tcPr>
          <w:p w:rsidR="00115480" w:rsidRPr="00554334" w:rsidRDefault="00115480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222" w:type="dxa"/>
          </w:tcPr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>Рішення сільської ради</w:t>
            </w:r>
          </w:p>
        </w:tc>
        <w:tc>
          <w:tcPr>
            <w:tcW w:w="2100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тарифів на водовідведення</w:t>
            </w:r>
          </w:p>
        </w:tc>
        <w:tc>
          <w:tcPr>
            <w:tcW w:w="1853" w:type="dxa"/>
          </w:tcPr>
          <w:p w:rsidR="00115480" w:rsidRPr="000D4AF9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55433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тарифів на водовідведення</w:t>
            </w:r>
          </w:p>
        </w:tc>
        <w:tc>
          <w:tcPr>
            <w:tcW w:w="1594" w:type="dxa"/>
          </w:tcPr>
          <w:p w:rsidR="00115480" w:rsidRPr="000D4AF9" w:rsidRDefault="00115480" w:rsidP="000D4AF9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Січень – </w:t>
            </w:r>
          </w:p>
          <w:p w:rsidR="00115480" w:rsidRPr="00554334" w:rsidRDefault="00115480" w:rsidP="000D4AF9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червень</w:t>
            </w:r>
          </w:p>
        </w:tc>
        <w:tc>
          <w:tcPr>
            <w:tcW w:w="2193" w:type="dxa"/>
          </w:tcPr>
          <w:p w:rsidR="00115480" w:rsidRPr="00554334" w:rsidRDefault="00115480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55433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Комунальне господарство Оваднівської сільської ради</w:t>
            </w:r>
          </w:p>
        </w:tc>
      </w:tr>
    </w:tbl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D4AF9">
        <w:rPr>
          <w:rFonts w:ascii="Times New Roman" w:hAnsi="Times New Roman"/>
          <w:sz w:val="24"/>
          <w:szCs w:val="24"/>
          <w:lang w:val="uk-UA"/>
        </w:rPr>
        <w:t>Сільський голова                                                                    С.С.Панасевич</w:t>
      </w:r>
    </w:p>
    <w:p w:rsidR="00115480" w:rsidRPr="000D4AF9" w:rsidRDefault="00115480" w:rsidP="000D4AF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5480" w:rsidRPr="000D4AF9" w:rsidRDefault="00115480">
      <w:pPr>
        <w:rPr>
          <w:sz w:val="24"/>
          <w:szCs w:val="24"/>
        </w:rPr>
      </w:pPr>
    </w:p>
    <w:sectPr w:rsidR="00115480" w:rsidRPr="000D4AF9" w:rsidSect="00A17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AF9"/>
    <w:rsid w:val="000D4AF9"/>
    <w:rsid w:val="00115480"/>
    <w:rsid w:val="00554334"/>
    <w:rsid w:val="00A178F7"/>
    <w:rsid w:val="00B86696"/>
    <w:rsid w:val="00DB753D"/>
    <w:rsid w:val="00E4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8F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D4AF9"/>
  </w:style>
  <w:style w:type="character" w:customStyle="1" w:styleId="WW-Absatz-Standardschriftart111111111111111111">
    <w:name w:val="WW-Absatz-Standardschriftart111111111111111111"/>
    <w:uiPriority w:val="99"/>
    <w:rsid w:val="000D4AF9"/>
  </w:style>
  <w:style w:type="paragraph" w:styleId="BalloonText">
    <w:name w:val="Balloon Text"/>
    <w:basedOn w:val="Normal"/>
    <w:link w:val="BalloonTextChar"/>
    <w:uiPriority w:val="99"/>
    <w:semiHidden/>
    <w:rsid w:val="000D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4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350</Words>
  <Characters>2001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www.PHILka.RU</cp:lastModifiedBy>
  <cp:revision>2</cp:revision>
  <dcterms:created xsi:type="dcterms:W3CDTF">2014-12-15T09:01:00Z</dcterms:created>
  <dcterms:modified xsi:type="dcterms:W3CDTF">2014-12-15T09:01:00Z</dcterms:modified>
</cp:coreProperties>
</file>