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A94" w:rsidRPr="00D365E5" w:rsidRDefault="00D10A94" w:rsidP="00F46ABF">
      <w:pPr>
        <w:pStyle w:val="NormalWeb"/>
        <w:spacing w:after="0" w:afterAutospacing="0"/>
        <w:jc w:val="center"/>
        <w:rPr>
          <w:sz w:val="28"/>
          <w:szCs w:val="28"/>
          <w:lang w:val="uk-UA"/>
        </w:rPr>
      </w:pPr>
      <w:r w:rsidRPr="00D365E5">
        <w:rPr>
          <w:b/>
          <w:bCs/>
          <w:sz w:val="28"/>
          <w:szCs w:val="28"/>
        </w:rPr>
        <w:t>Звіт про відстеження результативності</w:t>
      </w:r>
    </w:p>
    <w:p w:rsidR="00D10A94" w:rsidRPr="00D365E5" w:rsidRDefault="00D10A94" w:rsidP="00F46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65E5">
        <w:rPr>
          <w:rFonts w:ascii="Times New Roman" w:hAnsi="Times New Roman" w:cs="Times New Roman"/>
          <w:b/>
          <w:bCs/>
          <w:sz w:val="28"/>
          <w:szCs w:val="28"/>
        </w:rPr>
        <w:t>регуляторного акта</w:t>
      </w:r>
    </w:p>
    <w:p w:rsidR="00D10A94" w:rsidRDefault="00D10A94" w:rsidP="00F46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65E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</w:p>
    <w:p w:rsidR="00D10A94" w:rsidRPr="00D365E5" w:rsidRDefault="00D10A94" w:rsidP="00F46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</w:t>
      </w:r>
    </w:p>
    <w:tbl>
      <w:tblPr>
        <w:tblW w:w="98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8"/>
        <w:gridCol w:w="3212"/>
        <w:gridCol w:w="6116"/>
      </w:tblGrid>
      <w:tr w:rsidR="00D10A94" w:rsidRPr="00D365E5">
        <w:tc>
          <w:tcPr>
            <w:tcW w:w="568" w:type="dxa"/>
          </w:tcPr>
          <w:p w:rsidR="00D10A94" w:rsidRPr="00D365E5" w:rsidRDefault="00D10A94" w:rsidP="00FE78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3212" w:type="dxa"/>
          </w:tcPr>
          <w:p w:rsidR="00D10A94" w:rsidRPr="00D365E5" w:rsidRDefault="00D10A94" w:rsidP="00FE78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 звітів зазначається </w:t>
            </w:r>
          </w:p>
        </w:tc>
        <w:tc>
          <w:tcPr>
            <w:tcW w:w="6116" w:type="dxa"/>
          </w:tcPr>
          <w:p w:rsidR="00D10A94" w:rsidRPr="00D365E5" w:rsidRDefault="00D10A94" w:rsidP="00FE78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</w:t>
            </w:r>
          </w:p>
        </w:tc>
      </w:tr>
      <w:tr w:rsidR="00D10A94" w:rsidRPr="00D365E5">
        <w:tc>
          <w:tcPr>
            <w:tcW w:w="568" w:type="dxa"/>
          </w:tcPr>
          <w:p w:rsidR="00D10A94" w:rsidRPr="00D365E5" w:rsidRDefault="00D10A94" w:rsidP="00FE78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212" w:type="dxa"/>
          </w:tcPr>
          <w:p w:rsidR="00D10A94" w:rsidRPr="00D365E5" w:rsidRDefault="00D10A94" w:rsidP="00FE7871">
            <w:pPr>
              <w:pStyle w:val="Heading2"/>
              <w:rPr>
                <w:b w:val="0"/>
                <w:bCs w:val="0"/>
              </w:rPr>
            </w:pPr>
            <w:r w:rsidRPr="00D365E5">
              <w:rPr>
                <w:b w:val="0"/>
                <w:bCs w:val="0"/>
              </w:rPr>
              <w:t>Вид та назва регуляторного акта, дата його прийняття та номер</w:t>
            </w:r>
          </w:p>
        </w:tc>
        <w:tc>
          <w:tcPr>
            <w:tcW w:w="6116" w:type="dxa"/>
          </w:tcPr>
          <w:p w:rsidR="00D10A94" w:rsidRPr="00C4186C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 xml:space="preserve"> Рішення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П’ятиднівської сільської </w:t>
            </w: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 xml:space="preserve"> ради  від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10.02.2012</w:t>
            </w: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 xml:space="preserve"> р.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5/</w:t>
            </w:r>
            <w:r w:rsidRPr="00C418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10A94" w:rsidRPr="00D365E5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 xml:space="preserve"> Про 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 єдиного податку»</w:t>
            </w:r>
          </w:p>
        </w:tc>
      </w:tr>
      <w:tr w:rsidR="00D10A94" w:rsidRPr="00D365E5">
        <w:tc>
          <w:tcPr>
            <w:tcW w:w="568" w:type="dxa"/>
          </w:tcPr>
          <w:p w:rsidR="00D10A94" w:rsidRPr="00D365E5" w:rsidRDefault="00D10A94" w:rsidP="00FE78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3212" w:type="dxa"/>
          </w:tcPr>
          <w:p w:rsidR="00D10A94" w:rsidRPr="00D365E5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>Назва виконавця заходів з відстеження</w:t>
            </w:r>
          </w:p>
        </w:tc>
        <w:tc>
          <w:tcPr>
            <w:tcW w:w="6116" w:type="dxa"/>
          </w:tcPr>
          <w:p w:rsidR="00D10A94" w:rsidRPr="00D365E5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>Постійна комісія з питань планування бюджету і фінансів (Корнійчук Г.Й.); гол.бухгалтер Грубський Р.В.</w:t>
            </w:r>
          </w:p>
        </w:tc>
      </w:tr>
      <w:tr w:rsidR="00D10A94" w:rsidRPr="00D365E5">
        <w:tc>
          <w:tcPr>
            <w:tcW w:w="568" w:type="dxa"/>
          </w:tcPr>
          <w:p w:rsidR="00D10A94" w:rsidRPr="00D365E5" w:rsidRDefault="00D10A94" w:rsidP="00FE78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212" w:type="dxa"/>
          </w:tcPr>
          <w:p w:rsidR="00D10A94" w:rsidRPr="00D365E5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>Цілі прийняття акта</w:t>
            </w:r>
          </w:p>
        </w:tc>
        <w:tc>
          <w:tcPr>
            <w:tcW w:w="6116" w:type="dxa"/>
          </w:tcPr>
          <w:p w:rsidR="00D10A94" w:rsidRDefault="00D10A94" w:rsidP="00F46ABF">
            <w:pPr>
              <w:tabs>
                <w:tab w:val="left" w:pos="540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864995">
              <w:rPr>
                <w:sz w:val="28"/>
                <w:szCs w:val="28"/>
              </w:rPr>
              <w:t>виконання вимог Закону України «Про засади державної регуляторної політики у сфері господарської діяльності</w:t>
            </w:r>
            <w:r>
              <w:rPr>
                <w:sz w:val="28"/>
                <w:szCs w:val="28"/>
              </w:rPr>
              <w:t>;</w:t>
            </w:r>
          </w:p>
          <w:p w:rsidR="00D10A94" w:rsidRPr="00864995" w:rsidRDefault="00D10A94" w:rsidP="00F46ABF">
            <w:pPr>
              <w:tabs>
                <w:tab w:val="left" w:pos="540"/>
              </w:tabs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64995">
              <w:rPr>
                <w:rStyle w:val="Strong"/>
                <w:b w:val="0"/>
                <w:bCs w:val="0"/>
                <w:sz w:val="28"/>
                <w:szCs w:val="28"/>
              </w:rPr>
              <w:t>розширення податкової бази шляхом поширення Закону України «Про патентування деяких видів підприємницької діяльності» для збільшення надходжень до бюджету сільської ради</w:t>
            </w:r>
            <w:r>
              <w:rPr>
                <w:rStyle w:val="Strong"/>
                <w:b w:val="0"/>
                <w:bCs w:val="0"/>
                <w:sz w:val="28"/>
                <w:szCs w:val="28"/>
              </w:rPr>
              <w:t>;</w:t>
            </w:r>
            <w:r w:rsidRPr="00864995">
              <w:rPr>
                <w:rStyle w:val="Strong"/>
                <w:b w:val="0"/>
                <w:bCs w:val="0"/>
                <w:sz w:val="28"/>
                <w:szCs w:val="28"/>
              </w:rPr>
              <w:t xml:space="preserve"> </w:t>
            </w:r>
          </w:p>
          <w:p w:rsidR="00D10A94" w:rsidRPr="00F46ABF" w:rsidRDefault="00D10A94" w:rsidP="00F46ABF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864995">
              <w:rPr>
                <w:rStyle w:val="Strong"/>
                <w:b w:val="0"/>
                <w:bCs w:val="0"/>
                <w:sz w:val="28"/>
                <w:szCs w:val="28"/>
              </w:rPr>
              <w:t>- зменшення податкового навантаження на суб’єкти підприємницької діяльност</w:t>
            </w:r>
            <w:r>
              <w:rPr>
                <w:rStyle w:val="Strong"/>
                <w:b w:val="0"/>
                <w:bCs w:val="0"/>
                <w:sz w:val="28"/>
                <w:szCs w:val="28"/>
              </w:rPr>
              <w:t>і</w:t>
            </w:r>
          </w:p>
        </w:tc>
      </w:tr>
      <w:tr w:rsidR="00D10A94" w:rsidRPr="00D365E5">
        <w:tc>
          <w:tcPr>
            <w:tcW w:w="568" w:type="dxa"/>
          </w:tcPr>
          <w:p w:rsidR="00D10A94" w:rsidRPr="00D365E5" w:rsidRDefault="00D10A94" w:rsidP="00FE78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3212" w:type="dxa"/>
          </w:tcPr>
          <w:p w:rsidR="00D10A94" w:rsidRPr="00D365E5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>Строк виконання заходів з відстеження</w:t>
            </w:r>
          </w:p>
          <w:p w:rsidR="00D10A94" w:rsidRPr="00D365E5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6" w:type="dxa"/>
          </w:tcPr>
          <w:p w:rsidR="00D10A94" w:rsidRPr="00F46ABF" w:rsidRDefault="00D10A94" w:rsidP="00F46ABF">
            <w:pPr>
              <w:tabs>
                <w:tab w:val="left" w:pos="540"/>
              </w:tabs>
              <w:spacing w:after="0" w:line="240" w:lineRule="auto"/>
              <w:rPr>
                <w:rStyle w:val="Strong"/>
                <w:rFonts w:ascii="Times New Roman" w:hAnsi="Times New Roman" w:cs="Times New Roman"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 xml:space="preserve">На протязі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травня 2011</w:t>
            </w: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Pr="00F46ABF">
              <w:rPr>
                <w:rFonts w:ascii="Times New Roman" w:hAnsi="Times New Roman" w:cs="Times New Roman"/>
                <w:sz w:val="28"/>
                <w:szCs w:val="28"/>
              </w:rPr>
              <w:t>на етапі підготовки регуляторного акта .</w:t>
            </w:r>
          </w:p>
          <w:p w:rsidR="00D10A94" w:rsidRPr="00D365E5" w:rsidRDefault="00D10A94" w:rsidP="00F46A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10A94" w:rsidRPr="00D365E5">
        <w:tc>
          <w:tcPr>
            <w:tcW w:w="568" w:type="dxa"/>
          </w:tcPr>
          <w:p w:rsidR="00D10A94" w:rsidRPr="00D365E5" w:rsidRDefault="00D10A94" w:rsidP="00FE78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3212" w:type="dxa"/>
          </w:tcPr>
          <w:p w:rsidR="00D10A94" w:rsidRPr="00D365E5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>Тип відстеження (базове, повторне, періодичне)</w:t>
            </w:r>
          </w:p>
          <w:p w:rsidR="00D10A94" w:rsidRPr="00D365E5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6" w:type="dxa"/>
          </w:tcPr>
          <w:p w:rsidR="00D10A94" w:rsidRPr="00D365E5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базове</w:t>
            </w:r>
          </w:p>
        </w:tc>
      </w:tr>
      <w:tr w:rsidR="00D10A94" w:rsidRPr="00D365E5">
        <w:tc>
          <w:tcPr>
            <w:tcW w:w="568" w:type="dxa"/>
          </w:tcPr>
          <w:p w:rsidR="00D10A94" w:rsidRPr="00D365E5" w:rsidRDefault="00D10A94" w:rsidP="00FE78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3212" w:type="dxa"/>
          </w:tcPr>
          <w:p w:rsidR="00D10A94" w:rsidRPr="00D365E5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>Методи одержання результатів відстеження</w:t>
            </w:r>
          </w:p>
          <w:p w:rsidR="00D10A94" w:rsidRPr="00D365E5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6" w:type="dxa"/>
          </w:tcPr>
          <w:p w:rsidR="00D10A94" w:rsidRPr="00D365E5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>Статистичні дані</w:t>
            </w:r>
          </w:p>
        </w:tc>
      </w:tr>
      <w:tr w:rsidR="00D10A94" w:rsidRPr="00D365E5">
        <w:tc>
          <w:tcPr>
            <w:tcW w:w="568" w:type="dxa"/>
          </w:tcPr>
          <w:p w:rsidR="00D10A94" w:rsidRPr="00D365E5" w:rsidRDefault="00D10A94" w:rsidP="00FE78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3212" w:type="dxa"/>
          </w:tcPr>
          <w:p w:rsidR="00D10A94" w:rsidRPr="00D365E5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6116" w:type="dxa"/>
          </w:tcPr>
          <w:p w:rsidR="00D10A94" w:rsidRPr="00F46ABF" w:rsidRDefault="00D10A94" w:rsidP="00F46AB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6ABF">
              <w:rPr>
                <w:rFonts w:ascii="Times New Roman" w:hAnsi="Times New Roman" w:cs="Times New Roman"/>
                <w:sz w:val="28"/>
                <w:szCs w:val="28"/>
              </w:rPr>
              <w:t>Фактичні дані щодо зростання надходжень до бюджету сільської ради.</w:t>
            </w:r>
          </w:p>
          <w:p w:rsidR="00D10A94" w:rsidRPr="00F46ABF" w:rsidRDefault="00D10A94" w:rsidP="00FE7871">
            <w:pPr>
              <w:ind w:right="11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A94" w:rsidRPr="00D365E5">
        <w:tc>
          <w:tcPr>
            <w:tcW w:w="568" w:type="dxa"/>
          </w:tcPr>
          <w:p w:rsidR="00D10A94" w:rsidRPr="00D365E5" w:rsidRDefault="00D10A94" w:rsidP="00FE787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3212" w:type="dxa"/>
          </w:tcPr>
          <w:p w:rsidR="00D10A94" w:rsidRPr="00D365E5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>Кількісні та якісні значення показників результативності</w:t>
            </w:r>
          </w:p>
        </w:tc>
        <w:tc>
          <w:tcPr>
            <w:tcW w:w="6116" w:type="dxa"/>
          </w:tcPr>
          <w:p w:rsidR="00D10A94" w:rsidRPr="00D365E5" w:rsidRDefault="00D10A94" w:rsidP="00FE787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Для СПД:</w:t>
            </w:r>
          </w:p>
          <w:p w:rsidR="00D10A94" w:rsidRPr="00D365E5" w:rsidRDefault="00D10A94" w:rsidP="00FE7871">
            <w:pPr>
              <w:ind w:left="432" w:hanging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 </w:t>
            </w: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>стимулює СПД надавати пропозиції по   встановленню нових ставок, за рахунок чого більш якісне обслуговування населення;</w:t>
            </w:r>
          </w:p>
          <w:p w:rsidR="00D10A94" w:rsidRPr="00D365E5" w:rsidRDefault="00D10A94" w:rsidP="00FE787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для органів влади:</w:t>
            </w:r>
          </w:p>
          <w:p w:rsidR="00D10A94" w:rsidRPr="00D365E5" w:rsidRDefault="00D10A94" w:rsidP="00FE78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>збільшились надходження єдин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податку та фіксованої плати;</w:t>
            </w:r>
          </w:p>
          <w:p w:rsidR="00D10A94" w:rsidRPr="00D365E5" w:rsidRDefault="00D10A94" w:rsidP="00FE78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>зменшилась кількість звернень громадян про встановлення нових видів ставок.</w:t>
            </w:r>
          </w:p>
          <w:p w:rsidR="00D10A94" w:rsidRPr="00D365E5" w:rsidRDefault="00D10A94" w:rsidP="00FE787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для контролюючих органів:</w:t>
            </w:r>
          </w:p>
          <w:p w:rsidR="00D10A94" w:rsidRPr="00D365E5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-  </w:t>
            </w: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>зменшення кількості перевірок платників єдиного і фіксованого податку.</w:t>
            </w:r>
          </w:p>
        </w:tc>
      </w:tr>
      <w:tr w:rsidR="00D10A94" w:rsidRPr="00D365E5">
        <w:tc>
          <w:tcPr>
            <w:tcW w:w="568" w:type="dxa"/>
          </w:tcPr>
          <w:p w:rsidR="00D10A94" w:rsidRPr="00D365E5" w:rsidRDefault="00D10A94" w:rsidP="00FE78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3212" w:type="dxa"/>
          </w:tcPr>
          <w:p w:rsidR="00D10A94" w:rsidRPr="00D365E5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6116" w:type="dxa"/>
          </w:tcPr>
          <w:p w:rsidR="00D10A94" w:rsidRPr="00D365E5" w:rsidRDefault="00D10A94" w:rsidP="00FE7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5E5">
              <w:rPr>
                <w:rFonts w:ascii="Times New Roman" w:hAnsi="Times New Roman" w:cs="Times New Roman"/>
                <w:sz w:val="28"/>
                <w:szCs w:val="28"/>
              </w:rPr>
              <w:t>Досягнуто позитивного впливу на розвиток підприємницької діяльності</w:t>
            </w:r>
          </w:p>
        </w:tc>
      </w:tr>
    </w:tbl>
    <w:p w:rsidR="00D10A94" w:rsidRPr="00D365E5" w:rsidRDefault="00D10A94" w:rsidP="00F46ABF">
      <w:pPr>
        <w:pStyle w:val="Heading2"/>
      </w:pPr>
    </w:p>
    <w:p w:rsidR="00D10A94" w:rsidRPr="00D365E5" w:rsidRDefault="00D10A94" w:rsidP="00F46A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  А.М.Куницька</w:t>
      </w:r>
    </w:p>
    <w:p w:rsidR="00D10A94" w:rsidRPr="00D365E5" w:rsidRDefault="00D10A94" w:rsidP="00F46ABF">
      <w:pPr>
        <w:pStyle w:val="Heading2"/>
      </w:pPr>
    </w:p>
    <w:p w:rsidR="00D10A94" w:rsidRDefault="00D10A94" w:rsidP="00F46ABF"/>
    <w:p w:rsidR="00D10A94" w:rsidRDefault="00D10A94"/>
    <w:sectPr w:rsidR="00D10A94" w:rsidSect="0083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11CE3"/>
    <w:multiLevelType w:val="hybridMultilevel"/>
    <w:tmpl w:val="46A0E20E"/>
    <w:lvl w:ilvl="0" w:tplc="543028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680331"/>
    <w:multiLevelType w:val="hybridMultilevel"/>
    <w:tmpl w:val="92EAA8D4"/>
    <w:lvl w:ilvl="0" w:tplc="0188F812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6ABF"/>
    <w:rsid w:val="00155069"/>
    <w:rsid w:val="006B6C17"/>
    <w:rsid w:val="00831567"/>
    <w:rsid w:val="00864995"/>
    <w:rsid w:val="00AE1A17"/>
    <w:rsid w:val="00C4186C"/>
    <w:rsid w:val="00C725F4"/>
    <w:rsid w:val="00CF72CD"/>
    <w:rsid w:val="00D10A94"/>
    <w:rsid w:val="00D365E5"/>
    <w:rsid w:val="00F46ABF"/>
    <w:rsid w:val="00FE7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ABF"/>
    <w:pPr>
      <w:spacing w:after="200" w:line="276" w:lineRule="auto"/>
    </w:pPr>
    <w:rPr>
      <w:rFonts w:cs="Calibri"/>
      <w:lang w:val="uk-UA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6AB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46ABF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NormalWeb">
    <w:name w:val="Normal (Web)"/>
    <w:basedOn w:val="Normal"/>
    <w:uiPriority w:val="99"/>
    <w:rsid w:val="00F46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rsid w:val="00F46A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324</Words>
  <Characters>1852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про відстеження результативності</dc:title>
  <dc:subject/>
  <dc:creator>Admin</dc:creator>
  <cp:keywords/>
  <dc:description/>
  <cp:lastModifiedBy>Ekonomika</cp:lastModifiedBy>
  <cp:revision>2</cp:revision>
  <dcterms:created xsi:type="dcterms:W3CDTF">2013-06-04T12:54:00Z</dcterms:created>
  <dcterms:modified xsi:type="dcterms:W3CDTF">2013-06-04T12:54:00Z</dcterms:modified>
</cp:coreProperties>
</file>