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996" w:rsidRDefault="00A92996" w:rsidP="00A92996">
      <w:pPr>
        <w:spacing w:line="360" w:lineRule="auto"/>
        <w:ind w:left="5664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A92996" w:rsidRDefault="00A92996" w:rsidP="00A92996">
      <w:pPr>
        <w:spacing w:line="360" w:lineRule="auto"/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розпорядження голови </w:t>
      </w:r>
    </w:p>
    <w:p w:rsidR="00A92996" w:rsidRDefault="00A92996" w:rsidP="00A92996">
      <w:pPr>
        <w:spacing w:line="360" w:lineRule="auto"/>
        <w:ind w:left="5664"/>
        <w:rPr>
          <w:sz w:val="28"/>
          <w:szCs w:val="28"/>
        </w:rPr>
      </w:pPr>
      <w:r>
        <w:rPr>
          <w:sz w:val="28"/>
          <w:szCs w:val="28"/>
        </w:rPr>
        <w:t>райдержадміністрації</w:t>
      </w:r>
    </w:p>
    <w:p w:rsidR="00A92996" w:rsidRDefault="00A92996" w:rsidP="00A92996">
      <w:pPr>
        <w:spacing w:line="360" w:lineRule="auto"/>
        <w:ind w:left="5664"/>
        <w:rPr>
          <w:rFonts w:ascii="Calibri" w:hAnsi="Calibri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en-US"/>
        </w:rPr>
        <w:t>06</w:t>
      </w:r>
      <w:r>
        <w:rPr>
          <w:sz w:val="28"/>
          <w:szCs w:val="28"/>
        </w:rPr>
        <w:t xml:space="preserve"> грудня 2019 року № </w:t>
      </w:r>
      <w:r>
        <w:rPr>
          <w:sz w:val="28"/>
          <w:szCs w:val="28"/>
          <w:lang w:val="en-US"/>
        </w:rPr>
        <w:t>192</w:t>
      </w:r>
    </w:p>
    <w:p w:rsidR="00A92996" w:rsidRDefault="00A92996" w:rsidP="00A92996">
      <w:pPr>
        <w:shd w:val="clear" w:color="auto" w:fill="FFFFFF"/>
        <w:spacing w:line="322" w:lineRule="exact"/>
        <w:rPr>
          <w:sz w:val="28"/>
        </w:rPr>
      </w:pPr>
    </w:p>
    <w:p w:rsidR="00A92996" w:rsidRDefault="00A92996" w:rsidP="00A92996">
      <w:pPr>
        <w:tabs>
          <w:tab w:val="left" w:pos="9356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УМОВИ</w:t>
      </w:r>
    </w:p>
    <w:p w:rsidR="00A92996" w:rsidRDefault="00A92996" w:rsidP="00A92996">
      <w:pPr>
        <w:tabs>
          <w:tab w:val="left" w:pos="9356"/>
        </w:tabs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проведення конкурсу на зайняття вакантної посади державної служби категорії «Б»: начальника відділу регіонального розвитку </w:t>
      </w:r>
    </w:p>
    <w:p w:rsidR="00A92996" w:rsidRDefault="00A92996" w:rsidP="00A92996">
      <w:pPr>
        <w:tabs>
          <w:tab w:val="left" w:pos="9356"/>
        </w:tabs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Володимир-Волинської районної державної адміністрації Волинської області</w:t>
      </w:r>
    </w:p>
    <w:p w:rsidR="00A92996" w:rsidRDefault="00A92996" w:rsidP="00A92996">
      <w:pPr>
        <w:tabs>
          <w:tab w:val="left" w:pos="9356"/>
        </w:tabs>
        <w:ind w:firstLine="720"/>
        <w:jc w:val="center"/>
        <w:rPr>
          <w:b/>
          <w:color w:val="FF0000"/>
          <w:sz w:val="16"/>
          <w:szCs w:val="1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6660"/>
      </w:tblGrid>
      <w:tr w:rsidR="00A92996" w:rsidRPr="004D5E53" w:rsidTr="008B1AE1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96" w:rsidRPr="003846D3" w:rsidRDefault="00A92996" w:rsidP="008B1AE1">
            <w:pPr>
              <w:pStyle w:val="a6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3846D3">
              <w:rPr>
                <w:rFonts w:ascii="Times New Roman" w:hAnsi="Times New Roman"/>
                <w:sz w:val="28"/>
                <w:szCs w:val="28"/>
              </w:rPr>
              <w:t xml:space="preserve">Загальні умови </w:t>
            </w:r>
          </w:p>
        </w:tc>
      </w:tr>
      <w:tr w:rsidR="00A92996" w:rsidRPr="004D5E53" w:rsidTr="008B1AE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3846D3" w:rsidRDefault="00A92996" w:rsidP="008B1AE1">
            <w:r w:rsidRPr="003846D3">
              <w:t xml:space="preserve">Посадові обов’язки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7013CB" w:rsidRDefault="00A92996" w:rsidP="008B1AE1">
            <w:pPr>
              <w:jc w:val="both"/>
            </w:pPr>
            <w:r>
              <w:t>1)</w:t>
            </w:r>
            <w:r w:rsidRPr="007013CB">
              <w:t> здійснює керівництво діяльністю відділу, розподіляє обов’язки між працівниками, очолює та контролює їх роботу;</w:t>
            </w:r>
          </w:p>
          <w:p w:rsidR="00A92996" w:rsidRPr="007013CB" w:rsidRDefault="00A92996" w:rsidP="008B1AE1">
            <w:pPr>
              <w:jc w:val="both"/>
            </w:pPr>
            <w:r>
              <w:t>2) </w:t>
            </w:r>
            <w:r w:rsidRPr="007013CB">
              <w:t xml:space="preserve">забезпечує ефективне виконання покладених на відділ завдань щодо реалізації державної політики у сферах містобудування, архітектури, житлово-комунального господарства, </w:t>
            </w:r>
            <w:r w:rsidRPr="007013CB">
              <w:rPr>
                <w:color w:val="000000"/>
              </w:rPr>
              <w:t>енергозбереження,</w:t>
            </w:r>
            <w:r w:rsidRPr="007013CB">
              <w:t xml:space="preserve"> економічної політики та екології на території району;</w:t>
            </w:r>
          </w:p>
          <w:p w:rsidR="00A92996" w:rsidRPr="007013CB" w:rsidRDefault="00A92996" w:rsidP="008B1AE1">
            <w:pPr>
              <w:jc w:val="both"/>
              <w:rPr>
                <w:color w:val="000000"/>
              </w:rPr>
            </w:pPr>
            <w:r>
              <w:t>3) </w:t>
            </w:r>
            <w:r w:rsidRPr="007013CB">
              <w:rPr>
                <w:color w:val="000000"/>
              </w:rPr>
              <w:t>координує роботу, пов’язану з наданням населенню житлово-комунальних послуг;</w:t>
            </w:r>
          </w:p>
          <w:p w:rsidR="00A92996" w:rsidRPr="007013CB" w:rsidRDefault="00A92996" w:rsidP="008B1AE1">
            <w:pPr>
              <w:jc w:val="both"/>
            </w:pPr>
            <w:r>
              <w:rPr>
                <w:color w:val="000000"/>
              </w:rPr>
              <w:t>4) </w:t>
            </w:r>
            <w:r w:rsidRPr="007013CB">
              <w:rPr>
                <w:color w:val="000000"/>
              </w:rPr>
              <w:t xml:space="preserve">здійснює контроль за станом експлуатації та утримання житлового фонду, </w:t>
            </w:r>
            <w:proofErr w:type="spellStart"/>
            <w:r w:rsidRPr="007013CB">
              <w:rPr>
                <w:color w:val="000000"/>
              </w:rPr>
              <w:t>обє’єктів</w:t>
            </w:r>
            <w:proofErr w:type="spellEnd"/>
            <w:r w:rsidRPr="007013CB">
              <w:rPr>
                <w:color w:val="000000"/>
              </w:rPr>
              <w:t xml:space="preserve"> теплоенергетики та теплових інженерних мереж незалежно від форм власності;</w:t>
            </w:r>
          </w:p>
          <w:p w:rsidR="00A92996" w:rsidRPr="007013CB" w:rsidRDefault="00A92996" w:rsidP="008B1AE1">
            <w:pPr>
              <w:jc w:val="both"/>
            </w:pPr>
            <w:r>
              <w:t>5) </w:t>
            </w:r>
            <w:r w:rsidRPr="007013CB">
              <w:t>здійснює аналіз стану і тенденцій розвитку аграрної сфери, хід виконання державних програм, які належать до компетенції відділу;</w:t>
            </w:r>
          </w:p>
          <w:p w:rsidR="00A92996" w:rsidRPr="007013CB" w:rsidRDefault="00A92996" w:rsidP="008B1AE1">
            <w:pPr>
              <w:jc w:val="both"/>
            </w:pPr>
            <w:r>
              <w:t>6) </w:t>
            </w:r>
            <w:r w:rsidRPr="007013CB">
              <w:t>сприяє органам місцевого самоврядування району у вирішенні питань соціально-економічного розвитку;</w:t>
            </w:r>
          </w:p>
          <w:p w:rsidR="00A92996" w:rsidRPr="007013CB" w:rsidRDefault="00A92996" w:rsidP="008B1AE1">
            <w:pPr>
              <w:jc w:val="both"/>
            </w:pPr>
            <w:r>
              <w:t>7) </w:t>
            </w:r>
            <w:r w:rsidRPr="007013CB">
              <w:t>організовує роботу щодо розробки прогнозів економічного і соціального розвитку району та програм економічного і соціального розвитку, а також проекти державних цільових програм, метою яких є розв’язання проблем розвитку регіону;</w:t>
            </w:r>
          </w:p>
          <w:p w:rsidR="00A92996" w:rsidRPr="007013CB" w:rsidRDefault="00A92996" w:rsidP="008B1AE1">
            <w:pPr>
              <w:jc w:val="both"/>
            </w:pPr>
            <w:r>
              <w:t>8) </w:t>
            </w:r>
            <w:r w:rsidRPr="007013CB">
              <w:t>проводить роботу щодо забезпечення реалізації державної політики у сферах охорони навколишнього природного середовища, раціонального використання, відтворення та охорони природних біоресурсів;</w:t>
            </w:r>
          </w:p>
          <w:p w:rsidR="00A92996" w:rsidRPr="007013CB" w:rsidRDefault="00A92996" w:rsidP="008B1AE1">
            <w:pPr>
              <w:jc w:val="both"/>
            </w:pPr>
            <w:r>
              <w:t>9) </w:t>
            </w:r>
            <w:r w:rsidRPr="007013CB">
              <w:t xml:space="preserve">проводить особистий прийом громадян та організовує, регулює та контролює своєчасний розгляд працівниками відділу звернень громадян; </w:t>
            </w:r>
          </w:p>
          <w:p w:rsidR="00A92996" w:rsidRPr="007013CB" w:rsidRDefault="00A92996" w:rsidP="008B1AE1">
            <w:pPr>
              <w:jc w:val="both"/>
            </w:pPr>
            <w:r>
              <w:t>10) </w:t>
            </w:r>
            <w:proofErr w:type="spellStart"/>
            <w:r w:rsidRPr="007013CB">
              <w:t>скликає</w:t>
            </w:r>
            <w:proofErr w:type="spellEnd"/>
            <w:r w:rsidRPr="007013CB">
              <w:t xml:space="preserve"> у встановленому порядку наради з питань, що належать до його компетенції;</w:t>
            </w:r>
          </w:p>
          <w:p w:rsidR="00A92996" w:rsidRPr="007013CB" w:rsidRDefault="00A92996" w:rsidP="008B1AE1">
            <w:pPr>
              <w:jc w:val="both"/>
            </w:pPr>
            <w:r>
              <w:t>11) </w:t>
            </w:r>
            <w:r w:rsidRPr="007013CB">
              <w:t>виконує за дорученням керівництва завдання, отримані від органів виконавчої влади вищого рівня, готує керівництву доповідні записки, проекти наказів та розпоряджень;</w:t>
            </w:r>
          </w:p>
          <w:p w:rsidR="00A92996" w:rsidRPr="007013CB" w:rsidRDefault="00A92996" w:rsidP="008B1AE1">
            <w:pPr>
              <w:jc w:val="both"/>
            </w:pPr>
            <w:r>
              <w:t>12) </w:t>
            </w:r>
            <w:r w:rsidRPr="007013CB">
              <w:t>забезпечує координування заходів з структурними підрозділами райдержадміністрації, та органами місцевого самоврядування;</w:t>
            </w:r>
          </w:p>
          <w:p w:rsidR="00A92996" w:rsidRPr="007013CB" w:rsidRDefault="00A92996" w:rsidP="008B1AE1">
            <w:pPr>
              <w:jc w:val="both"/>
            </w:pPr>
            <w:r>
              <w:t>13) </w:t>
            </w:r>
            <w:r w:rsidRPr="007013CB">
              <w:t>розпоряджається коштами у межах затвердженого кошторису відділу;</w:t>
            </w:r>
          </w:p>
          <w:p w:rsidR="00A92996" w:rsidRPr="007013CB" w:rsidRDefault="00A92996" w:rsidP="008B1AE1">
            <w:pPr>
              <w:jc w:val="both"/>
            </w:pPr>
            <w:r>
              <w:t>14) </w:t>
            </w:r>
            <w:r w:rsidRPr="007013CB">
              <w:t>призначає та звільняє з посад працівників відділу;</w:t>
            </w:r>
          </w:p>
          <w:p w:rsidR="00A92996" w:rsidRPr="007013CB" w:rsidRDefault="00A92996" w:rsidP="008B1AE1">
            <w:pPr>
              <w:jc w:val="both"/>
            </w:pPr>
            <w:r>
              <w:t>15) </w:t>
            </w:r>
            <w:r w:rsidRPr="007013CB">
              <w:t>контролює стан трудової та виконавської дисципліни у відділі;</w:t>
            </w:r>
          </w:p>
          <w:p w:rsidR="00A92996" w:rsidRPr="007013CB" w:rsidRDefault="00A92996" w:rsidP="008B1AE1">
            <w:pPr>
              <w:jc w:val="both"/>
            </w:pPr>
            <w:r>
              <w:lastRenderedPageBreak/>
              <w:t>16) </w:t>
            </w:r>
            <w:r w:rsidRPr="007013CB">
              <w:t>вживає необхідних заходів щодо підвищення кваліфікації працівників;</w:t>
            </w:r>
          </w:p>
          <w:p w:rsidR="00A92996" w:rsidRPr="007013CB" w:rsidRDefault="00A92996" w:rsidP="008B1AE1">
            <w:pPr>
              <w:jc w:val="both"/>
            </w:pPr>
            <w:r>
              <w:t>17) </w:t>
            </w:r>
            <w:r w:rsidRPr="007013CB">
              <w:t>затверджує структуру відділу, положення про його структурні підрозділи і посадові обов’язки працівників відділу;</w:t>
            </w:r>
          </w:p>
          <w:p w:rsidR="00A92996" w:rsidRPr="007013CB" w:rsidRDefault="00A92996" w:rsidP="008B1AE1">
            <w:pPr>
              <w:jc w:val="both"/>
            </w:pPr>
            <w:r>
              <w:t>18) </w:t>
            </w:r>
            <w:r w:rsidRPr="007013CB">
              <w:t>видає у межах своєї компетенції накази, організовує та контролює їх виконання;</w:t>
            </w:r>
          </w:p>
          <w:p w:rsidR="00A92996" w:rsidRPr="007013CB" w:rsidRDefault="00A92996" w:rsidP="008B1AE1">
            <w:pPr>
              <w:ind w:right="-15"/>
              <w:jc w:val="both"/>
            </w:pPr>
            <w:r>
              <w:t>19) </w:t>
            </w:r>
            <w:r w:rsidRPr="007013CB">
              <w:t>виконує інші доручення керівництва райдержадміністрації;</w:t>
            </w:r>
          </w:p>
          <w:p w:rsidR="00A92996" w:rsidRPr="007013CB" w:rsidRDefault="00A92996" w:rsidP="008B1AE1">
            <w:pPr>
              <w:ind w:right="-15"/>
              <w:jc w:val="both"/>
              <w:rPr>
                <w:sz w:val="28"/>
                <w:szCs w:val="28"/>
              </w:rPr>
            </w:pPr>
            <w:r>
              <w:t>20) </w:t>
            </w:r>
            <w:r w:rsidRPr="007013CB">
              <w:t>дотримується правил внутрішнього службового розпорядку.</w:t>
            </w:r>
          </w:p>
        </w:tc>
      </w:tr>
      <w:tr w:rsidR="00A92996" w:rsidRPr="004D5E53" w:rsidTr="008B1AE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3E3E89" w:rsidRDefault="00A92996" w:rsidP="008B1AE1">
            <w:r w:rsidRPr="003E3E89">
              <w:lastRenderedPageBreak/>
              <w:t xml:space="preserve">Умови оплати праці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5E2F44" w:rsidRDefault="00A92996" w:rsidP="008B1AE1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F44">
              <w:rPr>
                <w:rFonts w:ascii="Times New Roman" w:hAnsi="Times New Roman"/>
                <w:sz w:val="24"/>
                <w:szCs w:val="24"/>
              </w:rPr>
              <w:t>Посадовий оклад – 6800 грн., надбавка за вислугу років, надбавка за ранг державного службовця, за наявності достатнього фонду оплати праці – надбавка за інтенсивність праці, премія.</w:t>
            </w:r>
          </w:p>
        </w:tc>
      </w:tr>
      <w:tr w:rsidR="00A92996" w:rsidRPr="004D5E53" w:rsidTr="008B1AE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3E3E89" w:rsidRDefault="00A92996" w:rsidP="008B1AE1">
            <w:pPr>
              <w:ind w:right="-205"/>
            </w:pPr>
            <w:r w:rsidRPr="003E3E89">
              <w:t>Інформація про строковість чи безстроковість призначення на посаду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3E3E89" w:rsidRDefault="00A92996" w:rsidP="008B1AE1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E89">
              <w:rPr>
                <w:rFonts w:ascii="Times New Roman" w:hAnsi="Times New Roman"/>
                <w:sz w:val="24"/>
                <w:szCs w:val="24"/>
                <w:lang w:val="ru-RU"/>
              </w:rPr>
              <w:t>Безстроково</w:t>
            </w:r>
            <w:proofErr w:type="spellEnd"/>
          </w:p>
        </w:tc>
      </w:tr>
      <w:tr w:rsidR="00A92996" w:rsidRPr="004D5E53" w:rsidTr="008B1AE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4C6BAA" w:rsidRDefault="00A92996" w:rsidP="008B1AE1">
            <w:r w:rsidRPr="004C6BAA">
              <w:t>Перелік документів, необхідних для участі в конкурсі, та строк їх подання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417709" w:rsidRDefault="00A92996" w:rsidP="00A92996">
            <w:pPr>
              <w:widowControl w:val="0"/>
              <w:numPr>
                <w:ilvl w:val="0"/>
                <w:numId w:val="1"/>
              </w:numPr>
              <w:suppressAutoHyphens/>
              <w:ind w:left="17" w:right="17" w:firstLine="0"/>
              <w:jc w:val="both"/>
              <w:rPr>
                <w:lang/>
              </w:rPr>
            </w:pPr>
            <w:r>
              <w:rPr>
                <w:lang/>
              </w:rPr>
              <w:t>1. </w:t>
            </w:r>
            <w:r w:rsidRPr="00417709">
              <w:rPr>
                <w:lang/>
              </w:rPr>
              <w:t xml:space="preserve">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Кабінету Міністрів </w:t>
            </w:r>
            <w:r w:rsidRPr="00A078B0">
              <w:rPr>
                <w:lang/>
              </w:rPr>
              <w:t>України від 25 березня 2016 року № 246 (в редакції постанови Кабінету Міністрів України від 25 вересня 2019 року № 844).</w:t>
            </w:r>
          </w:p>
          <w:p w:rsidR="00A92996" w:rsidRPr="00417709" w:rsidRDefault="00A92996" w:rsidP="00A92996">
            <w:pPr>
              <w:widowControl w:val="0"/>
              <w:numPr>
                <w:ilvl w:val="0"/>
                <w:numId w:val="1"/>
              </w:numPr>
              <w:suppressAutoHyphens/>
              <w:ind w:left="0" w:right="17" w:firstLine="0"/>
              <w:jc w:val="both"/>
            </w:pPr>
            <w:r>
              <w:rPr>
                <w:lang/>
              </w:rPr>
              <w:t xml:space="preserve">2. Резюме за формою згідно з </w:t>
            </w:r>
            <w:r w:rsidRPr="00417709">
              <w:rPr>
                <w:lang/>
              </w:rPr>
              <w:t>додатком 2ˡ до Порядку проведення конкурсу на зайняття посад державної служби, затвердженого постановою Кабінету Міністрів України від 25</w:t>
            </w:r>
            <w:r>
              <w:rPr>
                <w:lang/>
              </w:rPr>
              <w:t> </w:t>
            </w:r>
            <w:r w:rsidRPr="00417709">
              <w:rPr>
                <w:lang/>
              </w:rPr>
              <w:t xml:space="preserve">березня 2016 </w:t>
            </w:r>
            <w:r w:rsidRPr="00A078B0">
              <w:rPr>
                <w:lang/>
              </w:rPr>
              <w:t>року № 246 (в редакції постанови Кабінету Міністрів України від 28 жовтня 2019 року № 888).</w:t>
            </w:r>
          </w:p>
          <w:p w:rsidR="00A92996" w:rsidRPr="00417709" w:rsidRDefault="00A92996" w:rsidP="00A92996">
            <w:pPr>
              <w:widowControl w:val="0"/>
              <w:numPr>
                <w:ilvl w:val="0"/>
                <w:numId w:val="1"/>
              </w:numPr>
              <w:suppressAutoHyphens/>
              <w:ind w:left="17" w:right="17" w:firstLine="0"/>
              <w:jc w:val="both"/>
              <w:rPr>
                <w:lang/>
              </w:rPr>
            </w:pPr>
            <w:r>
              <w:t>3. </w:t>
            </w:r>
            <w:r w:rsidRPr="00417709">
              <w:t xml:space="preserve">Заява, в якій повідомляє, що до неї не застосовуються заборони, визначені частиною третьою або четвертою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A92996" w:rsidRDefault="00A92996" w:rsidP="00A92996">
            <w:pPr>
              <w:widowControl w:val="0"/>
              <w:numPr>
                <w:ilvl w:val="0"/>
                <w:numId w:val="1"/>
              </w:numPr>
              <w:suppressAutoHyphens/>
              <w:ind w:left="17" w:right="17" w:firstLine="0"/>
              <w:jc w:val="both"/>
            </w:pPr>
          </w:p>
          <w:p w:rsidR="00A92996" w:rsidRDefault="00A92996" w:rsidP="00A92996">
            <w:pPr>
              <w:widowControl w:val="0"/>
              <w:numPr>
                <w:ilvl w:val="0"/>
                <w:numId w:val="1"/>
              </w:numPr>
              <w:suppressAutoHyphens/>
              <w:ind w:left="17" w:right="17" w:firstLine="0"/>
              <w:jc w:val="both"/>
            </w:pPr>
            <w:r w:rsidRPr="00417709">
              <w:rPr>
                <w:lang/>
              </w:rPr>
              <w:t>Термін прийняття документів - 8 календарних днів з дня оприлюднення інформації про проведення конкурсу на офіційному веб-сайті Національного агентства України з питань державної служби.</w:t>
            </w:r>
          </w:p>
          <w:p w:rsidR="00A92996" w:rsidRDefault="00A92996" w:rsidP="008B1AE1">
            <w:pPr>
              <w:pStyle w:val="a9"/>
            </w:pPr>
          </w:p>
          <w:p w:rsidR="00A92996" w:rsidRPr="004D5E53" w:rsidRDefault="00A92996" w:rsidP="008B1AE1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7709">
              <w:rPr>
                <w:rFonts w:ascii="Times New Roman" w:hAnsi="Times New Roman"/>
                <w:sz w:val="24"/>
                <w:szCs w:val="24"/>
              </w:rPr>
              <w:t xml:space="preserve">Документи приймаються за </w:t>
            </w:r>
            <w:proofErr w:type="spellStart"/>
            <w:r w:rsidRPr="00417709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4177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Волинська обл., </w:t>
            </w:r>
            <w:r w:rsidRPr="00417709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. Володимир-Волинський, вул.</w:t>
            </w:r>
            <w:r w:rsidRPr="004177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Небесної Сотні, 3, кабінет № 13.</w:t>
            </w:r>
          </w:p>
        </w:tc>
      </w:tr>
      <w:tr w:rsidR="00A92996" w:rsidRPr="004D5E53" w:rsidTr="008B1AE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Default="00A92996" w:rsidP="00A92996">
            <w:pPr>
              <w:widowControl w:val="0"/>
              <w:numPr>
                <w:ilvl w:val="0"/>
                <w:numId w:val="1"/>
              </w:numPr>
              <w:suppressAutoHyphens/>
              <w:ind w:left="0" w:firstLine="0"/>
              <w:jc w:val="both"/>
            </w:pPr>
            <w:r>
              <w:t>Додаткові (необов’язкові) документи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Default="00A92996" w:rsidP="00A92996">
            <w:pPr>
              <w:widowControl w:val="0"/>
              <w:numPr>
                <w:ilvl w:val="0"/>
                <w:numId w:val="1"/>
              </w:numPr>
              <w:suppressAutoHyphens/>
              <w:ind w:left="17" w:right="17" w:firstLine="0"/>
              <w:jc w:val="both"/>
            </w:pPr>
            <w:r>
              <w:t xml:space="preserve">Заява щодо забезпечення розумним пристосуванням за формою згідно з додатком 3 до Порядку проведення конкурсу на </w:t>
            </w:r>
            <w:r w:rsidRPr="00A078B0">
              <w:t>зайняття посад державної служби</w:t>
            </w:r>
            <w:r w:rsidRPr="00A078B0">
              <w:rPr>
                <w:lang/>
              </w:rPr>
              <w:t>, затвердженого постановою Кабінету Міністрів України від 25 березня 2016 року № 246 (в редакції постанови Кабінету Міністрів України від 05 червня 2019 року № 462)</w:t>
            </w:r>
          </w:p>
        </w:tc>
      </w:tr>
      <w:tr w:rsidR="00A92996" w:rsidRPr="004D5E53" w:rsidTr="008B1AE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417709" w:rsidRDefault="00A92996" w:rsidP="00A92996">
            <w:pPr>
              <w:widowControl w:val="0"/>
              <w:numPr>
                <w:ilvl w:val="0"/>
                <w:numId w:val="1"/>
              </w:numPr>
              <w:suppressAutoHyphens/>
              <w:ind w:left="-17" w:right="34" w:firstLine="0"/>
              <w:jc w:val="both"/>
            </w:pPr>
            <w:r>
              <w:rPr>
                <w:color w:val="000000"/>
                <w:shd w:val="clear" w:color="auto" w:fill="FFFFFF"/>
              </w:rPr>
              <w:t>Місце, час і дата початку проведення оцінювання кандидатів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417709" w:rsidRDefault="00A92996" w:rsidP="00A92996">
            <w:pPr>
              <w:widowControl w:val="0"/>
              <w:numPr>
                <w:ilvl w:val="0"/>
                <w:numId w:val="1"/>
              </w:numPr>
              <w:suppressAutoHyphens/>
              <w:ind w:left="0" w:right="34" w:firstLine="0"/>
              <w:jc w:val="both"/>
            </w:pPr>
            <w:r w:rsidRPr="00417709">
              <w:t xml:space="preserve">за </w:t>
            </w:r>
            <w:proofErr w:type="spellStart"/>
            <w:r w:rsidRPr="00417709">
              <w:t>адресою</w:t>
            </w:r>
            <w:proofErr w:type="spellEnd"/>
            <w:r w:rsidRPr="00417709">
              <w:t xml:space="preserve"> 44700, Волинська обл., м. Володимир-Волинський, вул. Небесної Сотні, 3, кабінет № 12,</w:t>
            </w:r>
          </w:p>
          <w:p w:rsidR="00A92996" w:rsidRPr="00417709" w:rsidRDefault="00A92996" w:rsidP="00A92996">
            <w:pPr>
              <w:widowControl w:val="0"/>
              <w:numPr>
                <w:ilvl w:val="0"/>
                <w:numId w:val="1"/>
              </w:numPr>
              <w:suppressAutoHyphens/>
              <w:ind w:left="0" w:right="34" w:firstLine="0"/>
              <w:jc w:val="both"/>
            </w:pPr>
            <w:r>
              <w:t>о 10:00 годині 19</w:t>
            </w:r>
            <w:r w:rsidRPr="00417709">
              <w:t xml:space="preserve"> </w:t>
            </w:r>
            <w:r>
              <w:t>грудня</w:t>
            </w:r>
            <w:r w:rsidRPr="00417709">
              <w:t xml:space="preserve"> 2019 року</w:t>
            </w:r>
          </w:p>
        </w:tc>
      </w:tr>
      <w:tr w:rsidR="00A92996" w:rsidRPr="004D5E53" w:rsidTr="008B1AE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417709" w:rsidRDefault="00A92996" w:rsidP="008B1AE1">
            <w:pPr>
              <w:jc w:val="both"/>
            </w:pPr>
            <w:r w:rsidRPr="00417709">
              <w:t xml:space="preserve">Прізвище, ім’я та по батькові, номер телефону та адреса електронної пошти особи, яка надає додаткову інформацію з </w:t>
            </w:r>
            <w:r w:rsidRPr="00417709">
              <w:lastRenderedPageBreak/>
              <w:t>питань проведення конкурсу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417709" w:rsidRDefault="00A92996" w:rsidP="008B1AE1">
            <w:pPr>
              <w:textAlignment w:val="baseline"/>
              <w:rPr>
                <w:lang w:val="ru-RU" w:eastAsia="ru-RU"/>
              </w:rPr>
            </w:pPr>
            <w:r w:rsidRPr="00417709">
              <w:rPr>
                <w:lang w:val="ru-RU" w:eastAsia="ru-RU"/>
              </w:rPr>
              <w:lastRenderedPageBreak/>
              <w:t xml:space="preserve">Охріменко Роман </w:t>
            </w:r>
            <w:proofErr w:type="spellStart"/>
            <w:r w:rsidRPr="00417709">
              <w:rPr>
                <w:lang w:val="ru-RU" w:eastAsia="ru-RU"/>
              </w:rPr>
              <w:t>Іванович</w:t>
            </w:r>
            <w:proofErr w:type="spellEnd"/>
            <w:r w:rsidRPr="00417709">
              <w:rPr>
                <w:lang w:val="ru-RU" w:eastAsia="ru-RU"/>
              </w:rPr>
              <w:t xml:space="preserve">, </w:t>
            </w:r>
          </w:p>
          <w:p w:rsidR="00A92996" w:rsidRPr="00417709" w:rsidRDefault="00A92996" w:rsidP="008B1AE1">
            <w:pPr>
              <w:textAlignment w:val="baseline"/>
              <w:rPr>
                <w:lang w:val="en-US" w:eastAsia="ru-RU"/>
              </w:rPr>
            </w:pPr>
            <w:r w:rsidRPr="00417709">
              <w:rPr>
                <w:lang w:val="ru-RU" w:eastAsia="ru-RU"/>
              </w:rPr>
              <w:t>тел</w:t>
            </w:r>
            <w:r w:rsidRPr="00417709">
              <w:rPr>
                <w:lang w:val="en-US" w:eastAsia="ru-RU"/>
              </w:rPr>
              <w:t>. (03342) 22 613,</w:t>
            </w:r>
          </w:p>
          <w:p w:rsidR="00A92996" w:rsidRPr="00417709" w:rsidRDefault="00A92996" w:rsidP="008B1AE1">
            <w:pPr>
              <w:textAlignment w:val="baseline"/>
              <w:rPr>
                <w:lang w:val="en-US" w:eastAsia="ru-RU"/>
              </w:rPr>
            </w:pPr>
            <w:r w:rsidRPr="00417709">
              <w:t>e-</w:t>
            </w:r>
            <w:proofErr w:type="spellStart"/>
            <w:r w:rsidRPr="00417709">
              <w:t>mail</w:t>
            </w:r>
            <w:proofErr w:type="spellEnd"/>
            <w:r w:rsidRPr="00417709">
              <w:t xml:space="preserve">: </w:t>
            </w:r>
            <w:r w:rsidRPr="00417709">
              <w:rPr>
                <w:bCs/>
                <w:shd w:val="clear" w:color="auto" w:fill="FFFFFF"/>
                <w:lang w:val="en-US"/>
              </w:rPr>
              <w:t>org</w:t>
            </w:r>
            <w:r w:rsidRPr="00417709">
              <w:rPr>
                <w:bCs/>
                <w:shd w:val="clear" w:color="auto" w:fill="FFFFFF"/>
              </w:rPr>
              <w:t>@</w:t>
            </w:r>
            <w:r w:rsidRPr="00417709">
              <w:rPr>
                <w:bCs/>
                <w:shd w:val="clear" w:color="auto" w:fill="FFFFFF"/>
                <w:lang w:val="en-US"/>
              </w:rPr>
              <w:t>vvadm.gov</w:t>
            </w:r>
            <w:r w:rsidRPr="00417709">
              <w:rPr>
                <w:bCs/>
                <w:shd w:val="clear" w:color="auto" w:fill="FFFFFF"/>
              </w:rPr>
              <w:t>.</w:t>
            </w:r>
            <w:proofErr w:type="spellStart"/>
            <w:r w:rsidRPr="00417709">
              <w:rPr>
                <w:bCs/>
                <w:shd w:val="clear" w:color="auto" w:fill="FFFFFF"/>
                <w:lang w:val="en-US"/>
              </w:rPr>
              <w:t>ua</w:t>
            </w:r>
            <w:proofErr w:type="spellEnd"/>
          </w:p>
        </w:tc>
      </w:tr>
    </w:tbl>
    <w:p w:rsidR="00A92996" w:rsidRDefault="00A92996" w:rsidP="00A92996">
      <w:pPr>
        <w:rPr>
          <w:color w:val="FF0000"/>
          <w:sz w:val="28"/>
          <w:szCs w:val="28"/>
        </w:rPr>
      </w:pPr>
    </w:p>
    <w:p w:rsidR="00A92996" w:rsidRPr="004D5E53" w:rsidRDefault="00A92996" w:rsidP="00A92996">
      <w:pPr>
        <w:rPr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313"/>
        <w:gridCol w:w="6583"/>
      </w:tblGrid>
      <w:tr w:rsidR="00A92996" w:rsidRPr="004D5E53" w:rsidTr="008B1AE1">
        <w:trPr>
          <w:trHeight w:val="243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Default="00A92996" w:rsidP="008B1AE1">
            <w:pPr>
              <w:pStyle w:val="a5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7A51">
              <w:rPr>
                <w:rFonts w:ascii="Times New Roman" w:hAnsi="Times New Roman"/>
                <w:b/>
                <w:sz w:val="24"/>
                <w:szCs w:val="24"/>
              </w:rPr>
              <w:t>Кваліфікаційні вимоги</w:t>
            </w:r>
          </w:p>
          <w:p w:rsidR="00A92996" w:rsidRPr="00D17A51" w:rsidRDefault="00A92996" w:rsidP="008B1AE1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2996" w:rsidRPr="004D5E53" w:rsidTr="008B1AE1">
        <w:trPr>
          <w:trHeight w:val="3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D17A51" w:rsidRDefault="00A92996" w:rsidP="008B1AE1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A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D17A51" w:rsidRDefault="00A92996" w:rsidP="008B1AE1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17A51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D17A51" w:rsidRDefault="00A92996" w:rsidP="008B1AE1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D17A51">
              <w:rPr>
                <w:rStyle w:val="rvts0"/>
                <w:rFonts w:ascii="Times New Roman" w:hAnsi="Times New Roman"/>
                <w:sz w:val="24"/>
                <w:szCs w:val="24"/>
              </w:rPr>
              <w:t xml:space="preserve">Вища освіта за освітнім рівнем </w:t>
            </w:r>
            <w:r w:rsidRPr="00D17A51">
              <w:rPr>
                <w:rStyle w:val="rvts0"/>
                <w:rFonts w:ascii="Times New Roman" w:hAnsi="Times New Roman"/>
                <w:color w:val="000000"/>
                <w:sz w:val="24"/>
                <w:szCs w:val="24"/>
              </w:rPr>
              <w:t>магістра</w:t>
            </w:r>
          </w:p>
        </w:tc>
      </w:tr>
      <w:tr w:rsidR="00A92996" w:rsidRPr="004D5E53" w:rsidTr="008B1A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D17A51" w:rsidRDefault="00A92996" w:rsidP="008B1AE1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A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D17A51" w:rsidRDefault="00A92996" w:rsidP="008B1AE1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17A51">
              <w:rPr>
                <w:rFonts w:ascii="Times New Roman" w:hAnsi="Times New Roman"/>
                <w:sz w:val="24"/>
                <w:szCs w:val="24"/>
              </w:rPr>
              <w:t xml:space="preserve">Досвід роботи 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D17A51" w:rsidRDefault="00A92996" w:rsidP="008B1AE1">
            <w:pPr>
              <w:pStyle w:val="a5"/>
              <w:spacing w:before="0" w:line="200" w:lineRule="atLeast"/>
              <w:ind w:firstLine="0"/>
              <w:jc w:val="both"/>
            </w:pPr>
            <w:r>
              <w:rPr>
                <w:rStyle w:val="rvts0"/>
                <w:rFonts w:ascii="Times New Roman" w:hAnsi="Times New Roman"/>
                <w:color w:val="000000"/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</w:t>
            </w:r>
          </w:p>
        </w:tc>
      </w:tr>
      <w:tr w:rsidR="00A92996" w:rsidRPr="004D5E53" w:rsidTr="008B1A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0E4DF6" w:rsidRDefault="00A92996" w:rsidP="008B1AE1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D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0E4DF6" w:rsidRDefault="00A92996" w:rsidP="008B1AE1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E4DF6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0E4DF6" w:rsidRDefault="00A92996" w:rsidP="008B1AE1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E4DF6">
              <w:rPr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A92996" w:rsidRPr="004D5E53" w:rsidTr="008B1A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0E4DF6" w:rsidRDefault="00A92996" w:rsidP="008B1AE1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Default="00A92996" w:rsidP="00A92996">
            <w:pPr>
              <w:pStyle w:val="rvps14"/>
              <w:widowControl w:val="0"/>
              <w:numPr>
                <w:ilvl w:val="0"/>
                <w:numId w:val="1"/>
              </w:numPr>
              <w:suppressAutoHyphens/>
              <w:spacing w:before="0" w:beforeAutospacing="0" w:after="0" w:afterAutospacing="0" w:line="200" w:lineRule="atLeast"/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Володіння іноземною мовою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Default="00A92996" w:rsidP="00A92996">
            <w:pPr>
              <w:pStyle w:val="rvps14"/>
              <w:widowControl w:val="0"/>
              <w:numPr>
                <w:ilvl w:val="0"/>
                <w:numId w:val="1"/>
              </w:numPr>
              <w:suppressAutoHyphens/>
              <w:spacing w:before="0" w:beforeAutospacing="0" w:after="0" w:afterAutospacing="0" w:line="200" w:lineRule="atLeast"/>
              <w:jc w:val="both"/>
            </w:pPr>
            <w:r>
              <w:rPr>
                <w:lang w:val="uk-UA"/>
              </w:rPr>
              <w:t>Не потребує</w:t>
            </w:r>
          </w:p>
        </w:tc>
      </w:tr>
      <w:tr w:rsidR="00A92996" w:rsidRPr="004D5E53" w:rsidTr="008B1AE1">
        <w:trPr>
          <w:trHeight w:val="310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Default="00A92996" w:rsidP="008B1AE1">
            <w:pPr>
              <w:pStyle w:val="a5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78FC">
              <w:rPr>
                <w:rFonts w:ascii="Times New Roman" w:hAnsi="Times New Roman"/>
                <w:b/>
                <w:sz w:val="24"/>
                <w:szCs w:val="24"/>
              </w:rPr>
              <w:t>Вимоги до компетентності</w:t>
            </w:r>
          </w:p>
          <w:p w:rsidR="00A92996" w:rsidRPr="007378FC" w:rsidRDefault="00A92996" w:rsidP="008B1AE1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2996" w:rsidRPr="004D5E53" w:rsidTr="008B1AE1">
        <w:trPr>
          <w:trHeight w:val="212"/>
        </w:trPr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7378FC" w:rsidRDefault="00A92996" w:rsidP="008B1AE1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78FC">
              <w:rPr>
                <w:rFonts w:ascii="Times New Roman" w:hAnsi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7378FC" w:rsidRDefault="00A92996" w:rsidP="008B1AE1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78FC">
              <w:rPr>
                <w:rFonts w:ascii="Times New Roman" w:hAnsi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A92996" w:rsidRPr="004D5E53" w:rsidTr="008B1AE1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7378FC" w:rsidRDefault="00A92996" w:rsidP="008B1AE1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7378FC" w:rsidRDefault="00A92996" w:rsidP="008B1AE1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Уміння працювати з комп’ютером (рівень користувача, зазначити необхідні спеціалізовані програми, з якими повинна вміти працювати особа)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7378FC" w:rsidRDefault="00A92996" w:rsidP="008B1AE1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 xml:space="preserve">Середній рівень </w:t>
            </w:r>
            <w:proofErr w:type="spellStart"/>
            <w:r w:rsidRPr="007378FC">
              <w:rPr>
                <w:rFonts w:ascii="Times New Roman" w:hAnsi="Times New Roman"/>
                <w:sz w:val="24"/>
                <w:szCs w:val="24"/>
              </w:rPr>
              <w:t>досвіченого</w:t>
            </w:r>
            <w:proofErr w:type="spellEnd"/>
            <w:r w:rsidRPr="007378FC">
              <w:rPr>
                <w:rFonts w:ascii="Times New Roman" w:hAnsi="Times New Roman"/>
                <w:sz w:val="24"/>
                <w:szCs w:val="24"/>
              </w:rPr>
              <w:t xml:space="preserve"> користувача. Вміння використовувати комп’ютерне обладнання та програмне забезпечення </w:t>
            </w:r>
            <w:r w:rsidRPr="007378FC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737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78FC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7378F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378FC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7378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378FC">
              <w:rPr>
                <w:rFonts w:ascii="Times New Roman" w:hAnsi="Times New Roman"/>
                <w:sz w:val="24"/>
                <w:szCs w:val="24"/>
                <w:lang w:val="en-US"/>
              </w:rPr>
              <w:t>Exel</w:t>
            </w:r>
            <w:proofErr w:type="spellEnd"/>
            <w:r w:rsidRPr="007378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378FC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737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78FC"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7378FC">
              <w:rPr>
                <w:rFonts w:ascii="Times New Roman" w:hAnsi="Times New Roman"/>
                <w:sz w:val="24"/>
                <w:szCs w:val="24"/>
              </w:rPr>
              <w:t>), офісну техніку. Навички роботи з інформаційно-пошуковими системами в мережі інтернет</w:t>
            </w:r>
          </w:p>
        </w:tc>
      </w:tr>
      <w:tr w:rsidR="00A92996" w:rsidRPr="004D5E53" w:rsidTr="008B1AE1">
        <w:trPr>
          <w:trHeight w:val="1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7378FC" w:rsidRDefault="00A92996" w:rsidP="008B1AE1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7378FC" w:rsidRDefault="00A92996" w:rsidP="008B1AE1">
            <w:r w:rsidRPr="007378FC">
              <w:t>Необхідні ділові якості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7378FC" w:rsidRDefault="00A92996" w:rsidP="008B1AE1">
            <w:pPr>
              <w:pStyle w:val="rvps2"/>
              <w:spacing w:before="0" w:beforeAutospacing="0" w:after="0" w:afterAutospacing="0"/>
              <w:rPr>
                <w:lang w:val="uk-UA"/>
              </w:rPr>
            </w:pPr>
            <w:r w:rsidRPr="007378FC">
              <w:rPr>
                <w:lang w:val="uk-UA"/>
              </w:rPr>
              <w:t>1) оперативність;</w:t>
            </w:r>
          </w:p>
          <w:p w:rsidR="00A92996" w:rsidRPr="007378FC" w:rsidRDefault="00A92996" w:rsidP="008B1AE1">
            <w:pPr>
              <w:pStyle w:val="rvps2"/>
              <w:spacing w:before="0" w:beforeAutospacing="0" w:after="0" w:afterAutospacing="0"/>
              <w:rPr>
                <w:lang w:val="uk-UA"/>
              </w:rPr>
            </w:pPr>
            <w:r w:rsidRPr="007378FC">
              <w:rPr>
                <w:lang w:val="uk-UA"/>
              </w:rPr>
              <w:t>2) здатність концентруватись на деталях;</w:t>
            </w:r>
          </w:p>
          <w:p w:rsidR="00A92996" w:rsidRPr="007378FC" w:rsidRDefault="00A92996" w:rsidP="008B1AE1">
            <w:pPr>
              <w:pStyle w:val="rvps2"/>
              <w:spacing w:before="0" w:beforeAutospacing="0" w:after="0" w:afterAutospacing="0"/>
              <w:rPr>
                <w:lang w:val="uk-UA"/>
              </w:rPr>
            </w:pPr>
            <w:r w:rsidRPr="007378FC">
              <w:rPr>
                <w:lang w:val="uk-UA"/>
              </w:rPr>
              <w:t>3) аналітичні здібності;</w:t>
            </w:r>
          </w:p>
          <w:p w:rsidR="00A92996" w:rsidRPr="007378FC" w:rsidRDefault="00A92996" w:rsidP="008B1AE1">
            <w:r w:rsidRPr="007378FC">
              <w:t>4) вміння вести перемовини;</w:t>
            </w:r>
          </w:p>
          <w:p w:rsidR="00A92996" w:rsidRPr="007378FC" w:rsidRDefault="00A92996" w:rsidP="008B1AE1">
            <w:r w:rsidRPr="007378FC">
              <w:rPr>
                <w:lang w:val="ru-RU"/>
              </w:rPr>
              <w:t>5) </w:t>
            </w:r>
            <w:proofErr w:type="spellStart"/>
            <w:r w:rsidRPr="007378FC">
              <w:rPr>
                <w:lang w:val="ru-RU"/>
              </w:rPr>
              <w:t>уміння</w:t>
            </w:r>
            <w:proofErr w:type="spellEnd"/>
            <w:r w:rsidRPr="007378FC">
              <w:rPr>
                <w:lang w:val="ru-RU"/>
              </w:rPr>
              <w:t xml:space="preserve"> </w:t>
            </w:r>
            <w:proofErr w:type="spellStart"/>
            <w:r w:rsidRPr="007378FC">
              <w:rPr>
                <w:lang w:val="ru-RU"/>
              </w:rPr>
              <w:t>працювати</w:t>
            </w:r>
            <w:proofErr w:type="spellEnd"/>
            <w:r w:rsidRPr="007378FC">
              <w:rPr>
                <w:lang w:val="ru-RU"/>
              </w:rPr>
              <w:t xml:space="preserve"> в </w:t>
            </w:r>
            <w:proofErr w:type="spellStart"/>
            <w:r w:rsidRPr="007378FC">
              <w:rPr>
                <w:lang w:val="ru-RU"/>
              </w:rPr>
              <w:t>команді</w:t>
            </w:r>
            <w:proofErr w:type="spellEnd"/>
            <w:r w:rsidRPr="007378FC">
              <w:rPr>
                <w:lang w:val="ru-RU"/>
              </w:rPr>
              <w:t>.</w:t>
            </w:r>
          </w:p>
        </w:tc>
      </w:tr>
      <w:tr w:rsidR="00A92996" w:rsidRPr="004D5E53" w:rsidTr="008B1A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7378FC" w:rsidRDefault="00A92996" w:rsidP="008B1AE1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7378FC" w:rsidRDefault="00A92996" w:rsidP="008B1AE1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Необхідні особистісні якості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7378FC" w:rsidRDefault="00A92996" w:rsidP="008B1AE1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1) дисциплінованість;</w:t>
            </w:r>
          </w:p>
          <w:p w:rsidR="00A92996" w:rsidRPr="007378FC" w:rsidRDefault="00A92996" w:rsidP="008B1AE1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2) відповідальність;</w:t>
            </w:r>
          </w:p>
          <w:p w:rsidR="00A92996" w:rsidRPr="007378FC" w:rsidRDefault="00A92996" w:rsidP="008B1AE1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378FC">
              <w:rPr>
                <w:rFonts w:ascii="Times New Roman" w:hAnsi="Times New Roman"/>
                <w:sz w:val="24"/>
                <w:szCs w:val="24"/>
              </w:rPr>
              <w:t>3) комунікабельність.</w:t>
            </w:r>
          </w:p>
        </w:tc>
      </w:tr>
      <w:tr w:rsidR="00A92996" w:rsidRPr="004D5E53" w:rsidTr="008B1AE1">
        <w:trPr>
          <w:trHeight w:val="20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96" w:rsidRDefault="00A92996" w:rsidP="008B1AE1">
            <w:pPr>
              <w:pStyle w:val="a5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669">
              <w:rPr>
                <w:rFonts w:ascii="Times New Roman" w:hAnsi="Times New Roman"/>
                <w:b/>
                <w:sz w:val="24"/>
                <w:szCs w:val="24"/>
              </w:rPr>
              <w:t>Професійні знання</w:t>
            </w:r>
          </w:p>
          <w:p w:rsidR="00A92996" w:rsidRPr="00AE0669" w:rsidRDefault="00A92996" w:rsidP="008B1AE1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2996" w:rsidRPr="004D5E53" w:rsidTr="008B1AE1">
        <w:trPr>
          <w:trHeight w:val="306"/>
        </w:trPr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AE0669" w:rsidRDefault="00A92996" w:rsidP="008B1AE1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669">
              <w:rPr>
                <w:rFonts w:ascii="Times New Roman" w:hAnsi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96" w:rsidRPr="00AE0669" w:rsidRDefault="00A92996" w:rsidP="008B1AE1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669">
              <w:rPr>
                <w:rFonts w:ascii="Times New Roman" w:hAnsi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A92996" w:rsidRPr="004D5E53" w:rsidTr="008B1AE1">
        <w:trPr>
          <w:trHeight w:val="5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AE0669" w:rsidRDefault="00A92996" w:rsidP="008B1AE1">
            <w:pPr>
              <w:pStyle w:val="a7"/>
              <w:jc w:val="center"/>
              <w:rPr>
                <w:lang w:val="uk-UA"/>
              </w:rPr>
            </w:pPr>
            <w:r w:rsidRPr="00AE0669">
              <w:rPr>
                <w:lang w:val="uk-UA"/>
              </w:rPr>
              <w:t>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AE0669" w:rsidRDefault="00A92996" w:rsidP="008B1AE1">
            <w:r w:rsidRPr="00AE0669">
              <w:t>Знання законодавства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AE0669" w:rsidRDefault="00A92996" w:rsidP="00A92996">
            <w:pPr>
              <w:widowControl w:val="0"/>
              <w:numPr>
                <w:ilvl w:val="0"/>
                <w:numId w:val="1"/>
              </w:numPr>
              <w:suppressAutoHyphens/>
              <w:jc w:val="both"/>
            </w:pPr>
            <w:r w:rsidRPr="00AE0669">
              <w:t>Знання:</w:t>
            </w:r>
          </w:p>
          <w:p w:rsidR="00A92996" w:rsidRPr="00AE0669" w:rsidRDefault="00A92996" w:rsidP="00A92996">
            <w:pPr>
              <w:widowControl w:val="0"/>
              <w:numPr>
                <w:ilvl w:val="0"/>
                <w:numId w:val="1"/>
              </w:numPr>
              <w:suppressAutoHyphens/>
              <w:jc w:val="both"/>
            </w:pPr>
            <w:r>
              <w:t xml:space="preserve">1) </w:t>
            </w:r>
            <w:r w:rsidRPr="00AE0669">
              <w:t>Конституції України;</w:t>
            </w:r>
          </w:p>
          <w:p w:rsidR="00A92996" w:rsidRPr="00AE0669" w:rsidRDefault="00A92996" w:rsidP="00A92996">
            <w:pPr>
              <w:widowControl w:val="0"/>
              <w:numPr>
                <w:ilvl w:val="0"/>
                <w:numId w:val="1"/>
              </w:numPr>
              <w:suppressAutoHyphens/>
              <w:jc w:val="both"/>
            </w:pPr>
            <w:r>
              <w:t xml:space="preserve">2) </w:t>
            </w:r>
            <w:r w:rsidRPr="00AE0669">
              <w:t>Закону України “Про державну службу”;</w:t>
            </w:r>
          </w:p>
          <w:p w:rsidR="00A92996" w:rsidRPr="00AE0669" w:rsidRDefault="00A92996" w:rsidP="008B1AE1">
            <w:pPr>
              <w:jc w:val="both"/>
            </w:pPr>
            <w:r>
              <w:t xml:space="preserve">3) </w:t>
            </w:r>
            <w:r w:rsidRPr="00AE0669">
              <w:t>Закону України “Про запобігання корупції”</w:t>
            </w:r>
          </w:p>
        </w:tc>
      </w:tr>
      <w:tr w:rsidR="00A92996" w:rsidRPr="004D5E53" w:rsidTr="008B1A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AE0669" w:rsidRDefault="00A92996" w:rsidP="008B1AE1">
            <w:pPr>
              <w:pStyle w:val="a7"/>
              <w:jc w:val="center"/>
            </w:pPr>
            <w:r w:rsidRPr="00AE0669"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AE0669" w:rsidRDefault="00A92996" w:rsidP="008B1AE1">
            <w:r w:rsidRPr="00AE0669">
              <w:t xml:space="preserve">Знання спеціального законодавства, що </w:t>
            </w:r>
            <w:proofErr w:type="spellStart"/>
            <w:r w:rsidRPr="00AE0669">
              <w:t>пов</w:t>
            </w:r>
            <w:proofErr w:type="spellEnd"/>
            <w:r w:rsidRPr="00AE0669">
              <w:rPr>
                <w:lang w:val="ru-RU"/>
              </w:rPr>
              <w:t>’</w:t>
            </w:r>
            <w:proofErr w:type="spellStart"/>
            <w:r w:rsidRPr="00AE0669">
              <w:t>язане</w:t>
            </w:r>
            <w:proofErr w:type="spellEnd"/>
            <w:r w:rsidRPr="00AE0669">
              <w:t xml:space="preserve"> із завданням та змістом роботи державного службовця відповідно до посадової інструкції (положення про </w:t>
            </w:r>
            <w:r w:rsidRPr="00AE0669">
              <w:lastRenderedPageBreak/>
              <w:t>структурний підрозділ)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96" w:rsidRPr="00932AF8" w:rsidRDefault="00A92996" w:rsidP="008B1AE1">
            <w:pPr>
              <w:jc w:val="both"/>
            </w:pPr>
            <w:r w:rsidRPr="00932AF8">
              <w:lastRenderedPageBreak/>
              <w:t>Знання:</w:t>
            </w:r>
          </w:p>
          <w:p w:rsidR="00A92996" w:rsidRDefault="00A92996" w:rsidP="008B1AE1">
            <w:pPr>
              <w:jc w:val="both"/>
            </w:pPr>
            <w:r>
              <w:t>1</w:t>
            </w:r>
            <w:r w:rsidRPr="00932AF8">
              <w:t>) Закону України “Про архітектурну діяльність”;</w:t>
            </w:r>
          </w:p>
          <w:p w:rsidR="00A92996" w:rsidRPr="00AD0F5A" w:rsidRDefault="00A92996" w:rsidP="008B1AE1">
            <w:pPr>
              <w:jc w:val="both"/>
              <w:rPr>
                <w:lang w:val="ru-RU"/>
              </w:rPr>
            </w:pPr>
            <w:r>
              <w:t>2) </w:t>
            </w:r>
            <w:r w:rsidRPr="00932AF8">
              <w:t xml:space="preserve">Закону України </w:t>
            </w:r>
            <w:r w:rsidRPr="00AD0F5A">
              <w:rPr>
                <w:lang w:val="ru-RU"/>
              </w:rPr>
              <w:t>“</w:t>
            </w:r>
            <w:r w:rsidRPr="00AD0F5A">
              <w:t>Про житлово-комунальні послуги</w:t>
            </w:r>
            <w:r w:rsidRPr="00AD0F5A">
              <w:rPr>
                <w:lang w:val="ru-RU"/>
              </w:rPr>
              <w:t>”</w:t>
            </w:r>
            <w:r>
              <w:rPr>
                <w:lang w:val="ru-RU"/>
              </w:rPr>
              <w:t>;</w:t>
            </w:r>
          </w:p>
          <w:p w:rsidR="00A92996" w:rsidRPr="00932AF8" w:rsidRDefault="00A92996" w:rsidP="008B1AE1">
            <w:pPr>
              <w:jc w:val="both"/>
            </w:pPr>
            <w:r>
              <w:t>3</w:t>
            </w:r>
            <w:r w:rsidRPr="00932AF8">
              <w:t>) Закону України “Про енергозбереження””;</w:t>
            </w:r>
          </w:p>
          <w:p w:rsidR="00A92996" w:rsidRPr="00932AF8" w:rsidRDefault="00A92996" w:rsidP="008B1AE1">
            <w:pPr>
              <w:jc w:val="both"/>
            </w:pPr>
            <w:r>
              <w:t>4</w:t>
            </w:r>
            <w:r w:rsidRPr="00932AF8">
              <w:t>) Закону України “Про фермерське господарство”</w:t>
            </w:r>
            <w:r>
              <w:t>;</w:t>
            </w:r>
          </w:p>
          <w:p w:rsidR="00A92996" w:rsidRPr="00932AF8" w:rsidRDefault="00A92996" w:rsidP="008B1AE1">
            <w:pPr>
              <w:jc w:val="both"/>
            </w:pPr>
            <w:r>
              <w:t>5</w:t>
            </w:r>
            <w:r w:rsidRPr="00932AF8">
              <w:t>) Закону України “Про охорону навколишнього природного середовища”</w:t>
            </w:r>
            <w:r>
              <w:t>.</w:t>
            </w:r>
          </w:p>
          <w:p w:rsidR="00A92996" w:rsidRPr="00932AF8" w:rsidRDefault="00A92996" w:rsidP="008B1AE1">
            <w:pPr>
              <w:jc w:val="both"/>
            </w:pPr>
          </w:p>
        </w:tc>
      </w:tr>
    </w:tbl>
    <w:p w:rsidR="00A92996" w:rsidRDefault="00A92996" w:rsidP="00A92996">
      <w:pPr>
        <w:pStyle w:val="a3"/>
        <w:spacing w:after="0"/>
        <w:ind w:left="284"/>
        <w:rPr>
          <w:color w:val="FF0000"/>
          <w:sz w:val="28"/>
          <w:szCs w:val="28"/>
        </w:rPr>
      </w:pPr>
    </w:p>
    <w:p w:rsidR="00A92996" w:rsidRDefault="00A92996" w:rsidP="00A92996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Заступник керівника апарату – начальник</w:t>
      </w:r>
    </w:p>
    <w:p w:rsidR="00A92996" w:rsidRDefault="00A92996" w:rsidP="00A92996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відділу організаційної роботи та управління</w:t>
      </w:r>
    </w:p>
    <w:p w:rsidR="00A92996" w:rsidRDefault="00A92996" w:rsidP="00A92996">
      <w:pPr>
        <w:ind w:left="-142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персоналом апарату райдержадміністрації                                   Роман Охріменко</w:t>
      </w:r>
    </w:p>
    <w:p w:rsidR="00A92996" w:rsidRDefault="00A92996" w:rsidP="00A92996">
      <w:pPr>
        <w:jc w:val="both"/>
        <w:rPr>
          <w:color w:val="FF0000"/>
        </w:rPr>
      </w:pPr>
    </w:p>
    <w:p w:rsidR="00A92996" w:rsidRPr="00EC22EA" w:rsidRDefault="00A92996" w:rsidP="00A92996">
      <w:pPr>
        <w:ind w:left="5664"/>
        <w:rPr>
          <w:color w:val="FF0000"/>
        </w:rPr>
      </w:pPr>
    </w:p>
    <w:p w:rsidR="00BD6E79" w:rsidRDefault="00BD6E79">
      <w:bookmarkStart w:id="0" w:name="_GoBack"/>
      <w:bookmarkEnd w:id="0"/>
    </w:p>
    <w:sectPr w:rsidR="00BD6E79" w:rsidSect="00A06F7A">
      <w:pgSz w:w="11909" w:h="16834"/>
      <w:pgMar w:top="568" w:right="569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Unicode MS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-2"/>
        <w:kern w:val="1"/>
        <w:sz w:val="24"/>
        <w:szCs w:val="24"/>
        <w:shd w:val="clear" w:color="auto" w:fill="FFFFFF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Times New Roman" w:cs="Times New Roman"/>
        <w:b w:val="0"/>
        <w:bCs w:val="0"/>
        <w:i w:val="0"/>
        <w:iCs w:val="0"/>
        <w:strike w:val="0"/>
        <w:dstrike w:val="0"/>
        <w:spacing w:val="-2"/>
        <w:kern w:val="1"/>
        <w:sz w:val="24"/>
        <w:szCs w:val="24"/>
        <w:shd w:val="clear" w:color="auto" w:fill="auto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-2"/>
        <w:kern w:val="1"/>
        <w:sz w:val="24"/>
        <w:szCs w:val="24"/>
        <w:shd w:val="clear" w:color="auto" w:fill="FFFFFF"/>
        <w:lang w:val="uk-U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2"/>
        <w:kern w:val="1"/>
        <w:sz w:val="24"/>
        <w:szCs w:val="24"/>
        <w:shd w:val="clear" w:color="auto" w:fill="FFFFFF"/>
        <w:lang w:val="uk-U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pacing w:val="-2"/>
        <w:kern w:val="1"/>
        <w:sz w:val="24"/>
        <w:szCs w:val="24"/>
        <w:shd w:val="clear" w:color="auto" w:fill="FFFFFF"/>
        <w:lang w:val="uk-UA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lang w:val="uk-UA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611"/>
    <w:rsid w:val="00A92996"/>
    <w:rsid w:val="00BD6E79"/>
    <w:rsid w:val="00BF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E56D2-E954-4049-BB24-1ADAE3A8F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2996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rsid w:val="00A92996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A92996"/>
    <w:pPr>
      <w:spacing w:before="100" w:beforeAutospacing="1" w:after="100" w:afterAutospacing="1"/>
    </w:pPr>
    <w:rPr>
      <w:lang w:val="ru-RU" w:eastAsia="ru-RU"/>
    </w:rPr>
  </w:style>
  <w:style w:type="paragraph" w:customStyle="1" w:styleId="a5">
    <w:name w:val="Нормальний текст"/>
    <w:basedOn w:val="a"/>
    <w:rsid w:val="00A92996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a6">
    <w:name w:val="Назва документа"/>
    <w:basedOn w:val="a"/>
    <w:next w:val="a5"/>
    <w:rsid w:val="00A9299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rvts0">
    <w:name w:val="rvts0"/>
    <w:basedOn w:val="a0"/>
    <w:rsid w:val="00A92996"/>
  </w:style>
  <w:style w:type="paragraph" w:customStyle="1" w:styleId="rvps2">
    <w:name w:val="rvps2"/>
    <w:basedOn w:val="a"/>
    <w:rsid w:val="00A92996"/>
    <w:pPr>
      <w:spacing w:before="100" w:beforeAutospacing="1" w:after="100" w:afterAutospacing="1"/>
    </w:pPr>
    <w:rPr>
      <w:lang w:val="ru-RU" w:eastAsia="ru-RU"/>
    </w:rPr>
  </w:style>
  <w:style w:type="paragraph" w:styleId="a7">
    <w:name w:val="header"/>
    <w:basedOn w:val="a"/>
    <w:link w:val="a8"/>
    <w:rsid w:val="00A92996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8">
    <w:name w:val="Верхній колонтитул Знак"/>
    <w:basedOn w:val="a0"/>
    <w:link w:val="a7"/>
    <w:rsid w:val="00A929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A929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1035</Words>
  <Characters>5905</Characters>
  <Application>Microsoft Office Word</Application>
  <DocSecurity>0</DocSecurity>
  <Lines>49</Lines>
  <Paragraphs>13</Paragraphs>
  <ScaleCrop>false</ScaleCrop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Myroslav</cp:lastModifiedBy>
  <cp:revision>2</cp:revision>
  <dcterms:created xsi:type="dcterms:W3CDTF">2019-12-11T13:36:00Z</dcterms:created>
  <dcterms:modified xsi:type="dcterms:W3CDTF">2019-12-11T13:36:00Z</dcterms:modified>
</cp:coreProperties>
</file>