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EE" w:rsidRPr="00477C33" w:rsidRDefault="00F241EE" w:rsidP="00846CF9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p w:rsidR="00477C33" w:rsidRPr="00260123" w:rsidRDefault="00F241EE" w:rsidP="00260123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477C33" w:rsidRPr="00477C33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>ЗАТВЕРДЖЕНО</w:t>
      </w:r>
    </w:p>
    <w:p w:rsidR="00F241EE" w:rsidRDefault="00F241EE" w:rsidP="00477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477C33" w:rsidRPr="00477C3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010B9">
        <w:rPr>
          <w:rFonts w:ascii="Times New Roman" w:hAnsi="Times New Roman"/>
          <w:sz w:val="28"/>
          <w:szCs w:val="28"/>
        </w:rPr>
        <w:t>розпорядження</w:t>
      </w:r>
      <w:r w:rsidR="00D71DD7">
        <w:rPr>
          <w:rFonts w:ascii="Times New Roman" w:hAnsi="Times New Roman"/>
          <w:sz w:val="28"/>
          <w:szCs w:val="28"/>
        </w:rPr>
        <w:t xml:space="preserve"> </w:t>
      </w:r>
      <w:r w:rsidR="001010B9">
        <w:rPr>
          <w:rFonts w:ascii="Times New Roman" w:hAnsi="Times New Roman"/>
          <w:sz w:val="28"/>
          <w:szCs w:val="28"/>
        </w:rPr>
        <w:t>голови</w:t>
      </w:r>
    </w:p>
    <w:p w:rsidR="00F241EE" w:rsidRDefault="00F241EE" w:rsidP="00477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477C33" w:rsidRPr="00477C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1DD7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ної державної адміністрації</w:t>
      </w:r>
    </w:p>
    <w:p w:rsidR="00477C33" w:rsidRPr="00477C33" w:rsidRDefault="00477C33" w:rsidP="00477C3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F241EE" w:rsidRPr="00BA0407" w:rsidRDefault="00F241EE" w:rsidP="00477C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477C33" w:rsidRPr="00477C3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010B9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gramStart"/>
      <w:r w:rsidR="00BA0407">
        <w:rPr>
          <w:rFonts w:ascii="Times New Roman" w:hAnsi="Times New Roman"/>
          <w:sz w:val="28"/>
          <w:szCs w:val="28"/>
          <w:lang w:val="en-US"/>
        </w:rPr>
        <w:t>13</w:t>
      </w:r>
      <w:r w:rsidR="00260123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260123">
        <w:rPr>
          <w:rFonts w:ascii="Times New Roman" w:hAnsi="Times New Roman"/>
          <w:sz w:val="28"/>
          <w:szCs w:val="28"/>
        </w:rPr>
        <w:t>грудня</w:t>
      </w:r>
      <w:proofErr w:type="gramEnd"/>
      <w:r w:rsidR="00260123">
        <w:rPr>
          <w:rFonts w:ascii="Times New Roman" w:hAnsi="Times New Roman"/>
          <w:sz w:val="28"/>
          <w:szCs w:val="28"/>
        </w:rPr>
        <w:t xml:space="preserve"> </w:t>
      </w:r>
      <w:r w:rsidR="00477C33">
        <w:rPr>
          <w:rFonts w:ascii="Times New Roman" w:hAnsi="Times New Roman"/>
          <w:sz w:val="28"/>
          <w:szCs w:val="28"/>
        </w:rPr>
        <w:t xml:space="preserve">2019 </w:t>
      </w:r>
      <w:r>
        <w:rPr>
          <w:rFonts w:ascii="Times New Roman" w:hAnsi="Times New Roman"/>
          <w:sz w:val="28"/>
          <w:szCs w:val="28"/>
        </w:rPr>
        <w:t>№</w:t>
      </w:r>
      <w:r w:rsidR="00D71DD7">
        <w:rPr>
          <w:rFonts w:ascii="Times New Roman" w:hAnsi="Times New Roman"/>
          <w:sz w:val="28"/>
          <w:szCs w:val="28"/>
        </w:rPr>
        <w:t xml:space="preserve"> </w:t>
      </w:r>
      <w:r w:rsidR="00BA0407">
        <w:rPr>
          <w:rFonts w:ascii="Times New Roman" w:hAnsi="Times New Roman"/>
          <w:sz w:val="28"/>
          <w:szCs w:val="28"/>
          <w:lang w:val="en-US"/>
        </w:rPr>
        <w:t>197</w:t>
      </w:r>
      <w:bookmarkStart w:id="0" w:name="_GoBack"/>
      <w:bookmarkEnd w:id="0"/>
    </w:p>
    <w:p w:rsidR="001010B9" w:rsidRDefault="001010B9" w:rsidP="00477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41EE" w:rsidRDefault="00F241EE" w:rsidP="008E71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41EE" w:rsidRPr="00477C33" w:rsidRDefault="00F241EE" w:rsidP="00477C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7C33">
        <w:rPr>
          <w:rFonts w:ascii="Times New Roman" w:hAnsi="Times New Roman"/>
          <w:sz w:val="28"/>
          <w:szCs w:val="28"/>
        </w:rPr>
        <w:t>ПОЛОЖЕННЯ</w:t>
      </w:r>
    </w:p>
    <w:p w:rsidR="00F241EE" w:rsidRPr="00477C33" w:rsidRDefault="00F241EE" w:rsidP="00477C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7C33">
        <w:rPr>
          <w:rFonts w:ascii="Times New Roman" w:hAnsi="Times New Roman"/>
          <w:sz w:val="28"/>
          <w:szCs w:val="28"/>
        </w:rPr>
        <w:t xml:space="preserve">про </w:t>
      </w:r>
      <w:r w:rsidR="00D71DD7">
        <w:rPr>
          <w:rFonts w:ascii="Times New Roman" w:hAnsi="Times New Roman"/>
          <w:sz w:val="28"/>
          <w:szCs w:val="28"/>
        </w:rPr>
        <w:t>ланку територіальної автоматизованої</w:t>
      </w:r>
      <w:r w:rsidR="00260123">
        <w:rPr>
          <w:rFonts w:ascii="Times New Roman" w:hAnsi="Times New Roman"/>
          <w:sz w:val="28"/>
          <w:szCs w:val="28"/>
        </w:rPr>
        <w:t xml:space="preserve"> системи</w:t>
      </w:r>
      <w:r w:rsidRPr="00477C33">
        <w:rPr>
          <w:rFonts w:ascii="Times New Roman" w:hAnsi="Times New Roman"/>
          <w:sz w:val="28"/>
          <w:szCs w:val="28"/>
        </w:rPr>
        <w:t xml:space="preserve"> централізованого</w:t>
      </w:r>
    </w:p>
    <w:p w:rsidR="00F241EE" w:rsidRPr="00477C33" w:rsidRDefault="00D71DD7" w:rsidP="00477C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оповіщення Володимир-Волинського району</w:t>
      </w:r>
    </w:p>
    <w:p w:rsidR="00F241EE" w:rsidRPr="00477C33" w:rsidRDefault="00F241EE" w:rsidP="00477C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41EE" w:rsidRPr="00477C33" w:rsidRDefault="00F241EE" w:rsidP="00477C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7C33">
        <w:rPr>
          <w:rFonts w:ascii="Times New Roman" w:hAnsi="Times New Roman"/>
          <w:sz w:val="28"/>
          <w:szCs w:val="28"/>
        </w:rPr>
        <w:t>Загальна частина</w:t>
      </w:r>
    </w:p>
    <w:p w:rsidR="00F241EE" w:rsidRPr="00477C33" w:rsidRDefault="00F241EE" w:rsidP="008E716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241EE" w:rsidRDefault="00F241EE" w:rsidP="002B56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4DF2">
        <w:rPr>
          <w:rFonts w:ascii="Times New Roman" w:hAnsi="Times New Roman"/>
          <w:sz w:val="28"/>
          <w:szCs w:val="28"/>
        </w:rPr>
        <w:t xml:space="preserve">1. Це Положення визначає основні завдання, склад, порядок застосування, організацію управління і функціонування, утримання, експлуатаційно-технічне обслуговування, реконструкцію та технічну модернізацію </w:t>
      </w:r>
      <w:r w:rsidR="00D71DD7">
        <w:rPr>
          <w:rFonts w:ascii="Times New Roman" w:hAnsi="Times New Roman"/>
          <w:sz w:val="28"/>
          <w:szCs w:val="28"/>
        </w:rPr>
        <w:t xml:space="preserve">районної ланки </w:t>
      </w:r>
      <w:r w:rsidRPr="00E24DF2">
        <w:rPr>
          <w:rFonts w:ascii="Times New Roman" w:hAnsi="Times New Roman"/>
          <w:sz w:val="28"/>
          <w:szCs w:val="28"/>
        </w:rPr>
        <w:t>територіальної</w:t>
      </w:r>
      <w:r>
        <w:rPr>
          <w:rFonts w:ascii="Times New Roman" w:hAnsi="Times New Roman"/>
          <w:sz w:val="28"/>
          <w:szCs w:val="28"/>
        </w:rPr>
        <w:t xml:space="preserve"> автоматизованої</w:t>
      </w:r>
      <w:r w:rsidRPr="00E24DF2">
        <w:rPr>
          <w:rFonts w:ascii="Times New Roman" w:hAnsi="Times New Roman"/>
          <w:sz w:val="28"/>
          <w:szCs w:val="28"/>
        </w:rPr>
        <w:t xml:space="preserve"> системи централізовано</w:t>
      </w:r>
      <w:r w:rsidR="00D71DD7">
        <w:rPr>
          <w:rFonts w:ascii="Times New Roman" w:hAnsi="Times New Roman"/>
          <w:sz w:val="28"/>
          <w:szCs w:val="28"/>
        </w:rPr>
        <w:t>го оповіщення Володимир-Волинського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4DF2">
        <w:rPr>
          <w:rFonts w:ascii="Times New Roman" w:hAnsi="Times New Roman"/>
          <w:sz w:val="28"/>
          <w:szCs w:val="28"/>
        </w:rPr>
        <w:t>(далі</w:t>
      </w:r>
      <w:r w:rsidR="00477C33">
        <w:rPr>
          <w:rFonts w:ascii="Times New Roman" w:hAnsi="Times New Roman"/>
          <w:sz w:val="28"/>
          <w:szCs w:val="28"/>
        </w:rPr>
        <w:t xml:space="preserve"> – </w:t>
      </w:r>
      <w:r w:rsidRPr="00E24DF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</w:t>
      </w:r>
      <w:r w:rsidRPr="00E24DF2">
        <w:rPr>
          <w:rFonts w:ascii="Times New Roman" w:hAnsi="Times New Roman"/>
          <w:sz w:val="28"/>
          <w:szCs w:val="28"/>
        </w:rPr>
        <w:t>СЦО).</w:t>
      </w:r>
    </w:p>
    <w:p w:rsidR="00F241EE" w:rsidRPr="0088021F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88021F">
        <w:rPr>
          <w:sz w:val="28"/>
          <w:szCs w:val="28"/>
          <w:lang w:val="uk-UA"/>
        </w:rPr>
        <w:t xml:space="preserve">2. ТАСЦО </w:t>
      </w:r>
      <w:r w:rsidR="00477C33">
        <w:rPr>
          <w:sz w:val="28"/>
          <w:szCs w:val="28"/>
          <w:lang w:val="uk-UA"/>
        </w:rPr>
        <w:t>–</w:t>
      </w:r>
      <w:r w:rsidRPr="0088021F">
        <w:rPr>
          <w:sz w:val="28"/>
          <w:szCs w:val="28"/>
          <w:lang w:val="uk-UA"/>
        </w:rPr>
        <w:t xml:space="preserve"> програмно-технічний комплекс, призначений для оповіщення осіб керівного складу і чергових служб відповідних місцевих органів виконавчої влади, органів місцевого самоврядування, а також населення через місцеві автоматизовані системи централізованого оповіщення та інші системи оповіщення.</w:t>
      </w:r>
    </w:p>
    <w:p w:rsidR="00F241EE" w:rsidRDefault="00F241EE" w:rsidP="008802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1A75">
        <w:rPr>
          <w:rFonts w:ascii="Times New Roman" w:hAnsi="Times New Roman"/>
          <w:sz w:val="28"/>
          <w:szCs w:val="28"/>
        </w:rPr>
        <w:t xml:space="preserve">3. У цьому Положенні терміни вживаються у значені, наведеному у Кодексі цивільного захисту України, Законі України «Про телекомунікації», Положенні про єдину державну систему цивільного захисту, затвердженому постановою Кабінету Міністрів України від </w:t>
      </w:r>
      <w:r w:rsidR="00477C33" w:rsidRPr="00477C33">
        <w:rPr>
          <w:rFonts w:ascii="Times New Roman" w:hAnsi="Times New Roman"/>
          <w:sz w:val="28"/>
          <w:szCs w:val="28"/>
        </w:rPr>
        <w:t>0</w:t>
      </w:r>
      <w:r w:rsidRPr="00AD1A75">
        <w:rPr>
          <w:rFonts w:ascii="Times New Roman" w:hAnsi="Times New Roman"/>
          <w:sz w:val="28"/>
          <w:szCs w:val="28"/>
        </w:rPr>
        <w:t>9 січня 2014 року № 11, Положенні про організацію оповіщення про загрозу виникнення або виникнення надзвичайних ситуацій та зв’язку у сфері цивільного захисту, затвердженому постановою Кабінету Міністрів Ук</w:t>
      </w:r>
      <w:r w:rsidR="00477C33">
        <w:rPr>
          <w:rFonts w:ascii="Times New Roman" w:hAnsi="Times New Roman"/>
          <w:sz w:val="28"/>
          <w:szCs w:val="28"/>
        </w:rPr>
        <w:t>раїни від 27 вересня 2017 </w:t>
      </w:r>
      <w:r w:rsidRPr="00AD1A75">
        <w:rPr>
          <w:rFonts w:ascii="Times New Roman" w:hAnsi="Times New Roman"/>
          <w:sz w:val="28"/>
          <w:szCs w:val="28"/>
        </w:rPr>
        <w:t>року № 733, та інших нормативно-правових актах.</w:t>
      </w:r>
    </w:p>
    <w:p w:rsidR="00F241EE" w:rsidRDefault="00F241EE" w:rsidP="00AD1A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41EE" w:rsidRPr="00A63D7F" w:rsidRDefault="00F241EE" w:rsidP="008802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3D7F">
        <w:rPr>
          <w:rFonts w:ascii="Times New Roman" w:hAnsi="Times New Roman"/>
          <w:sz w:val="28"/>
          <w:szCs w:val="28"/>
        </w:rPr>
        <w:t xml:space="preserve">Організація та забезпечення оповіщення про загрозу </w:t>
      </w:r>
    </w:p>
    <w:p w:rsidR="00F241EE" w:rsidRPr="00A63D7F" w:rsidRDefault="00F241EE" w:rsidP="008802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3D7F">
        <w:rPr>
          <w:rFonts w:ascii="Times New Roman" w:hAnsi="Times New Roman"/>
          <w:sz w:val="28"/>
          <w:szCs w:val="28"/>
        </w:rPr>
        <w:t>виникнення або виникнення надзвичайних ситуацій</w:t>
      </w:r>
    </w:p>
    <w:p w:rsidR="00F241EE" w:rsidRPr="00A63D7F" w:rsidRDefault="00F241EE" w:rsidP="00AD1A7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241EE" w:rsidRPr="00175749" w:rsidRDefault="00A63D7F" w:rsidP="001757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3D7F">
        <w:rPr>
          <w:rFonts w:ascii="Times New Roman" w:hAnsi="Times New Roman"/>
          <w:sz w:val="28"/>
          <w:szCs w:val="28"/>
        </w:rPr>
        <w:t>1</w:t>
      </w:r>
      <w:r w:rsidR="00F241EE">
        <w:rPr>
          <w:rFonts w:ascii="Times New Roman" w:hAnsi="Times New Roman"/>
          <w:sz w:val="28"/>
          <w:szCs w:val="28"/>
        </w:rPr>
        <w:t xml:space="preserve">. </w:t>
      </w:r>
      <w:r w:rsidR="00F241EE" w:rsidRPr="00175749">
        <w:rPr>
          <w:rFonts w:ascii="Times New Roman" w:hAnsi="Times New Roman"/>
          <w:sz w:val="28"/>
          <w:szCs w:val="28"/>
        </w:rPr>
        <w:t>Т</w:t>
      </w:r>
      <w:r w:rsidR="00F241EE">
        <w:rPr>
          <w:rFonts w:ascii="Times New Roman" w:hAnsi="Times New Roman"/>
          <w:sz w:val="28"/>
          <w:szCs w:val="28"/>
        </w:rPr>
        <w:t>АСЦО функціонує</w:t>
      </w:r>
      <w:r w:rsidR="00D71DD7">
        <w:rPr>
          <w:rFonts w:ascii="Times New Roman" w:hAnsi="Times New Roman"/>
          <w:sz w:val="28"/>
          <w:szCs w:val="28"/>
        </w:rPr>
        <w:t xml:space="preserve"> в районі</w:t>
      </w:r>
      <w:r w:rsidR="00F241EE" w:rsidRPr="00175749">
        <w:rPr>
          <w:rFonts w:ascii="Times New Roman" w:hAnsi="Times New Roman"/>
          <w:sz w:val="28"/>
          <w:szCs w:val="28"/>
        </w:rPr>
        <w:t xml:space="preserve"> для забезпечення прийому сигналів та інформації від загальнодержавної </w:t>
      </w:r>
      <w:r w:rsidR="00D71DD7">
        <w:rPr>
          <w:rFonts w:ascii="Times New Roman" w:hAnsi="Times New Roman"/>
          <w:sz w:val="28"/>
          <w:szCs w:val="28"/>
        </w:rPr>
        <w:t xml:space="preserve">та обласної </w:t>
      </w:r>
      <w:r w:rsidR="00F241EE" w:rsidRPr="00175749">
        <w:rPr>
          <w:rFonts w:ascii="Times New Roman" w:hAnsi="Times New Roman"/>
          <w:sz w:val="28"/>
          <w:szCs w:val="28"/>
        </w:rPr>
        <w:t>автоматизованої системи централізованого оповіщення,</w:t>
      </w:r>
      <w:r w:rsidR="00F241EE" w:rsidRPr="00175749">
        <w:rPr>
          <w:rStyle w:val="apple-converted-space"/>
          <w:rFonts w:ascii="Times New Roman" w:hAnsi="Times New Roman"/>
          <w:sz w:val="28"/>
          <w:szCs w:val="28"/>
        </w:rPr>
        <w:t> </w:t>
      </w:r>
      <w:r w:rsidR="00F241EE" w:rsidRPr="00175749">
        <w:rPr>
          <w:rStyle w:val="spelle"/>
          <w:rFonts w:ascii="Times New Roman" w:hAnsi="Times New Roman"/>
          <w:sz w:val="28"/>
          <w:szCs w:val="28"/>
        </w:rPr>
        <w:t>оповіщення</w:t>
      </w:r>
      <w:r w:rsidR="00F241EE" w:rsidRPr="00175749">
        <w:rPr>
          <w:rStyle w:val="apple-converted-space"/>
          <w:rFonts w:ascii="Times New Roman" w:hAnsi="Times New Roman"/>
          <w:sz w:val="28"/>
          <w:szCs w:val="28"/>
        </w:rPr>
        <w:t> </w:t>
      </w:r>
      <w:r w:rsidR="00F241EE" w:rsidRPr="00175749">
        <w:rPr>
          <w:rFonts w:ascii="Times New Roman" w:hAnsi="Times New Roman"/>
          <w:sz w:val="28"/>
          <w:szCs w:val="28"/>
        </w:rPr>
        <w:t>осіб керівного складу місцевих органів виконавчої влади, а також органів місцевого самоврядування, підприємств, установ, організацій, органів управління та сил цивільного захисту і населення через місцеві автоматизовані системи централізованого оповіщення та інші системи оповіщення у разі загрози виникнення або виникнення надзвичайних ситуацій.</w:t>
      </w:r>
    </w:p>
    <w:p w:rsidR="00F241EE" w:rsidRDefault="00A63D7F" w:rsidP="00C256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3D7F">
        <w:rPr>
          <w:rFonts w:ascii="Times New Roman" w:hAnsi="Times New Roman"/>
          <w:sz w:val="28"/>
          <w:szCs w:val="28"/>
        </w:rPr>
        <w:t>2</w:t>
      </w:r>
      <w:r w:rsidR="00F241EE" w:rsidRPr="00C2560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="00F241EE" w:rsidRPr="00C25609">
        <w:rPr>
          <w:rFonts w:ascii="Times New Roman" w:hAnsi="Times New Roman"/>
          <w:sz w:val="28"/>
          <w:szCs w:val="28"/>
        </w:rPr>
        <w:t xml:space="preserve"> ТАСЦО використовується апаратура і технічні засо</w:t>
      </w:r>
      <w:r w:rsidR="00D71DD7">
        <w:rPr>
          <w:rFonts w:ascii="Times New Roman" w:hAnsi="Times New Roman"/>
          <w:sz w:val="28"/>
          <w:szCs w:val="28"/>
        </w:rPr>
        <w:t>би оповіщення та зв’язку, районн</w:t>
      </w:r>
      <w:r w:rsidR="00F241EE" w:rsidRPr="00C25609">
        <w:rPr>
          <w:rFonts w:ascii="Times New Roman" w:hAnsi="Times New Roman"/>
          <w:sz w:val="28"/>
          <w:szCs w:val="28"/>
        </w:rPr>
        <w:t xml:space="preserve">і мережі радіомовлення та телебачення. Мережі зв’язку, які входять до телекомунікаційної мережі загального користування, до національної </w:t>
      </w:r>
      <w:r w:rsidR="00F241EE" w:rsidRPr="00C25609">
        <w:rPr>
          <w:rFonts w:ascii="Times New Roman" w:hAnsi="Times New Roman"/>
          <w:sz w:val="28"/>
          <w:szCs w:val="28"/>
        </w:rPr>
        <w:lastRenderedPageBreak/>
        <w:t>телекомунікаційної мережі, мережі мобільного (рухомого) зв’язку, відомчі телекомунікаційні мережі, телекомунікаційні мережі суб’єктів господарювання та мережа Інтернет.</w:t>
      </w:r>
    </w:p>
    <w:p w:rsidR="00F241EE" w:rsidRDefault="00A63D7F" w:rsidP="00092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41EE" w:rsidRPr="00E24DF2">
        <w:rPr>
          <w:rFonts w:ascii="Times New Roman" w:hAnsi="Times New Roman"/>
          <w:sz w:val="28"/>
          <w:szCs w:val="28"/>
        </w:rPr>
        <w:t>. Т</w:t>
      </w:r>
      <w:r w:rsidR="00F241EE">
        <w:rPr>
          <w:rFonts w:ascii="Times New Roman" w:hAnsi="Times New Roman"/>
          <w:sz w:val="28"/>
          <w:szCs w:val="28"/>
        </w:rPr>
        <w:t>А</w:t>
      </w:r>
      <w:r w:rsidR="00F241EE" w:rsidRPr="00E24DF2">
        <w:rPr>
          <w:rFonts w:ascii="Times New Roman" w:hAnsi="Times New Roman"/>
          <w:sz w:val="28"/>
          <w:szCs w:val="28"/>
        </w:rPr>
        <w:t>СЦО передбачає взаємодію із загальнодержавною автоматизованою системою централізованого оповіщення, а також місцевими автоматизованими систем</w:t>
      </w:r>
      <w:r w:rsidR="00F241EE">
        <w:rPr>
          <w:rFonts w:ascii="Times New Roman" w:hAnsi="Times New Roman"/>
          <w:sz w:val="28"/>
          <w:szCs w:val="28"/>
        </w:rPr>
        <w:t>ами централізованого оповіщення</w:t>
      </w:r>
      <w:r w:rsidR="00F241EE" w:rsidRPr="00E24DF2">
        <w:rPr>
          <w:rFonts w:ascii="Times New Roman" w:hAnsi="Times New Roman"/>
          <w:sz w:val="28"/>
          <w:szCs w:val="28"/>
        </w:rPr>
        <w:t>, локальними, спеціальними і об’єктовими системами оповіщення та забезпечує централізоване (повне або вибіркове) включення відповідних місцеви</w:t>
      </w:r>
      <w:r w:rsidR="00F241EE">
        <w:rPr>
          <w:rFonts w:ascii="Times New Roman" w:hAnsi="Times New Roman"/>
          <w:sz w:val="28"/>
          <w:szCs w:val="28"/>
        </w:rPr>
        <w:t>х</w:t>
      </w:r>
      <w:r w:rsidR="00F241EE" w:rsidRPr="00E24DF2">
        <w:rPr>
          <w:rFonts w:ascii="Times New Roman" w:hAnsi="Times New Roman"/>
          <w:sz w:val="28"/>
          <w:szCs w:val="28"/>
        </w:rPr>
        <w:t xml:space="preserve"> автоматизовани</w:t>
      </w:r>
      <w:r w:rsidR="00F241EE">
        <w:rPr>
          <w:rFonts w:ascii="Times New Roman" w:hAnsi="Times New Roman"/>
          <w:sz w:val="28"/>
          <w:szCs w:val="28"/>
        </w:rPr>
        <w:t>х</w:t>
      </w:r>
      <w:r w:rsidR="00F241EE" w:rsidRPr="00E24DF2">
        <w:rPr>
          <w:rFonts w:ascii="Times New Roman" w:hAnsi="Times New Roman"/>
          <w:sz w:val="28"/>
          <w:szCs w:val="28"/>
        </w:rPr>
        <w:t xml:space="preserve"> систем</w:t>
      </w:r>
      <w:r w:rsidR="00F241EE">
        <w:rPr>
          <w:rFonts w:ascii="Times New Roman" w:hAnsi="Times New Roman"/>
          <w:sz w:val="28"/>
          <w:szCs w:val="28"/>
        </w:rPr>
        <w:t xml:space="preserve"> централізованого оповіщення.</w:t>
      </w:r>
    </w:p>
    <w:p w:rsidR="00F241EE" w:rsidRDefault="00A63D7F" w:rsidP="002B56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41EE" w:rsidRPr="00E24DF2">
        <w:rPr>
          <w:rFonts w:ascii="Times New Roman" w:hAnsi="Times New Roman"/>
          <w:sz w:val="28"/>
          <w:szCs w:val="28"/>
        </w:rPr>
        <w:t>. Утримання, забезпечення постійної готовності до дій за призначенням, реконструкція, технічне переоснащення та технічна модернізація ТСЦО здійснюється</w:t>
      </w:r>
      <w:r w:rsidR="00F241EE">
        <w:rPr>
          <w:rFonts w:ascii="Times New Roman" w:hAnsi="Times New Roman"/>
          <w:sz w:val="28"/>
          <w:szCs w:val="28"/>
        </w:rPr>
        <w:t xml:space="preserve"> </w:t>
      </w:r>
      <w:r w:rsidR="00A01F77">
        <w:rPr>
          <w:rFonts w:ascii="Times New Roman" w:hAnsi="Times New Roman"/>
          <w:sz w:val="28"/>
          <w:szCs w:val="28"/>
        </w:rPr>
        <w:t xml:space="preserve">на території району балансоутримувачами </w:t>
      </w:r>
      <w:r w:rsidR="00A01F77" w:rsidRPr="00C25609">
        <w:rPr>
          <w:rFonts w:ascii="Times New Roman" w:hAnsi="Times New Roman"/>
          <w:sz w:val="28"/>
          <w:szCs w:val="28"/>
        </w:rPr>
        <w:t>засо</w:t>
      </w:r>
      <w:r w:rsidR="00A01F77">
        <w:rPr>
          <w:rFonts w:ascii="Times New Roman" w:hAnsi="Times New Roman"/>
          <w:sz w:val="28"/>
          <w:szCs w:val="28"/>
        </w:rPr>
        <w:t>бів оповіщення та зв’язку, власниками районної</w:t>
      </w:r>
      <w:r w:rsidR="00A01F77" w:rsidRPr="00C25609">
        <w:rPr>
          <w:rFonts w:ascii="Times New Roman" w:hAnsi="Times New Roman"/>
          <w:sz w:val="28"/>
          <w:szCs w:val="28"/>
        </w:rPr>
        <w:t xml:space="preserve"> мережі радіомовлення та телебачення</w:t>
      </w:r>
      <w:r w:rsidR="00A01F77">
        <w:rPr>
          <w:rFonts w:ascii="Times New Roman" w:hAnsi="Times New Roman"/>
          <w:sz w:val="28"/>
          <w:szCs w:val="28"/>
        </w:rPr>
        <w:t xml:space="preserve">. </w:t>
      </w:r>
    </w:p>
    <w:p w:rsidR="00F241EE" w:rsidRPr="00A01F77" w:rsidRDefault="00A63D7F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5. </w:t>
      </w:r>
      <w:r w:rsidR="00F241EE" w:rsidRPr="00A01F77">
        <w:rPr>
          <w:sz w:val="28"/>
          <w:szCs w:val="28"/>
          <w:lang w:val="uk-UA"/>
        </w:rPr>
        <w:t>Доведення сигналів, повідомлень про загрозу виникнення або виникнення надзвичайних ситуацій до населення, а також інформування здійснюється:</w:t>
      </w:r>
    </w:p>
    <w:p w:rsidR="00F241EE" w:rsidRPr="00A01F77" w:rsidRDefault="00A63D7F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1) </w:t>
      </w:r>
      <w:r w:rsidR="00F241EE" w:rsidRPr="00A01F77">
        <w:rPr>
          <w:sz w:val="28"/>
          <w:szCs w:val="28"/>
          <w:lang w:val="uk-UA"/>
        </w:rPr>
        <w:t xml:space="preserve">через ПАТ </w:t>
      </w:r>
      <w:r w:rsidRPr="00A01F77">
        <w:rPr>
          <w:sz w:val="28"/>
          <w:szCs w:val="28"/>
          <w:lang w:val="uk-UA"/>
        </w:rPr>
        <w:t>«</w:t>
      </w:r>
      <w:r w:rsidR="00F241EE" w:rsidRPr="00A01F77">
        <w:rPr>
          <w:sz w:val="28"/>
          <w:szCs w:val="28"/>
          <w:lang w:val="uk-UA"/>
        </w:rPr>
        <w:t>Національна суспільна телерадіокомпанія України</w:t>
      </w:r>
      <w:r w:rsidRPr="00A01F77">
        <w:rPr>
          <w:sz w:val="28"/>
          <w:szCs w:val="28"/>
          <w:lang w:val="uk-UA"/>
        </w:rPr>
        <w:t>»</w:t>
      </w:r>
      <w:r w:rsidR="00F241EE" w:rsidRPr="00A01F77">
        <w:rPr>
          <w:sz w:val="28"/>
          <w:szCs w:val="28"/>
          <w:lang w:val="uk-UA"/>
        </w:rPr>
        <w:t xml:space="preserve">, державні і публічні телерадіокомпанії, комунальні, громадські та інші телерадіоорганізації незалежно від форми власності з використанням їх телемереж та мереж ефірного радіомовлення (із супроводженням інформації жестовою мовою та/або субтитруванням, якщо вона є голосовою, і </w:t>
      </w:r>
      <w:proofErr w:type="spellStart"/>
      <w:r w:rsidR="00F241EE" w:rsidRPr="00A01F77">
        <w:rPr>
          <w:rStyle w:val="spelle"/>
          <w:sz w:val="28"/>
          <w:szCs w:val="28"/>
          <w:lang w:val="uk-UA"/>
        </w:rPr>
        <w:t>аудіокоментуванням</w:t>
      </w:r>
      <w:proofErr w:type="spellEnd"/>
      <w:r w:rsidR="00F241EE" w:rsidRPr="00A01F77">
        <w:rPr>
          <w:sz w:val="28"/>
          <w:szCs w:val="28"/>
          <w:lang w:val="uk-UA"/>
        </w:rPr>
        <w:t>, якщо вона є візуальною);</w:t>
      </w:r>
    </w:p>
    <w:p w:rsidR="00F241EE" w:rsidRPr="00A01F77" w:rsidRDefault="00A63D7F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2) </w:t>
      </w:r>
      <w:r w:rsidR="00F241EE" w:rsidRPr="00A01F77">
        <w:rPr>
          <w:sz w:val="28"/>
          <w:szCs w:val="28"/>
          <w:lang w:val="uk-UA"/>
        </w:rPr>
        <w:t>через операторів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sz w:val="28"/>
          <w:szCs w:val="28"/>
          <w:lang w:val="uk-UA"/>
        </w:rPr>
        <w:t>із залученням телекомунікаційних мереж загального користування (телефонний зв’язок, текстові повідомлення);</w:t>
      </w:r>
    </w:p>
    <w:p w:rsidR="00F241EE" w:rsidRPr="00A01F77" w:rsidRDefault="00A63D7F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3) </w:t>
      </w:r>
      <w:r w:rsidR="00F241EE" w:rsidRPr="00A01F77">
        <w:rPr>
          <w:sz w:val="28"/>
          <w:szCs w:val="28"/>
          <w:lang w:val="uk-UA"/>
        </w:rPr>
        <w:t>через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Інтернет-ресурси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sz w:val="28"/>
          <w:szCs w:val="28"/>
          <w:lang w:val="uk-UA"/>
        </w:rPr>
        <w:t>(сайти, соціальні мережі).</w:t>
      </w:r>
    </w:p>
    <w:p w:rsidR="00F241EE" w:rsidRPr="00A01F77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Для передачі сигналів та повідомлень оповіщення використовуються сигнально-гучномовні пристрої, у тому числі встановлені на транспортних засобах, що залучаються для оповіщення, електронні інформаційні табло,</w:t>
      </w:r>
      <w:r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A01F77">
        <w:rPr>
          <w:rStyle w:val="spelle"/>
          <w:sz w:val="28"/>
          <w:szCs w:val="28"/>
          <w:lang w:val="uk-UA"/>
        </w:rPr>
        <w:t>електросирени</w:t>
      </w:r>
      <w:proofErr w:type="spellEnd"/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та інші технічні засоби.</w:t>
      </w:r>
    </w:p>
    <w:p w:rsidR="00F241EE" w:rsidRPr="00A01F77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Під час оповіщення населення необхідно передбачати обов’язкове доведення сигналів і повідомлень до осіб з фізичними, психічними, інтелектуальними та сенсорними порушеннями, керівників підприємств, установ і організацій</w:t>
      </w:r>
      <w:r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A01F77">
        <w:rPr>
          <w:rStyle w:val="spelle"/>
          <w:sz w:val="28"/>
          <w:szCs w:val="28"/>
          <w:lang w:val="uk-UA"/>
        </w:rPr>
        <w:t>УТОСу</w:t>
      </w:r>
      <w:proofErr w:type="spellEnd"/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та</w:t>
      </w:r>
      <w:r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A01F77">
        <w:rPr>
          <w:rStyle w:val="spelle"/>
          <w:sz w:val="28"/>
          <w:szCs w:val="28"/>
          <w:lang w:val="uk-UA"/>
        </w:rPr>
        <w:t>УТОГу</w:t>
      </w:r>
      <w:proofErr w:type="spellEnd"/>
      <w:r w:rsidRPr="00A01F77">
        <w:rPr>
          <w:sz w:val="28"/>
          <w:szCs w:val="28"/>
          <w:lang w:val="uk-UA"/>
        </w:rPr>
        <w:t>, інших підприємств, установ і організацій, що надають послуги особам з інвалідністю та</w:t>
      </w:r>
      <w:r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A01F77">
        <w:rPr>
          <w:rStyle w:val="spelle"/>
          <w:sz w:val="28"/>
          <w:szCs w:val="28"/>
          <w:lang w:val="uk-UA"/>
        </w:rPr>
        <w:t>маломобільним</w:t>
      </w:r>
      <w:proofErr w:type="spellEnd"/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групам населення, визначених місцевими органами виконавчої влади та органами місцевого самоврядування, або за місцем роботи зазначених осіб (у доступній для них формі), керівників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="008569D3" w:rsidRPr="00A01F77">
        <w:rPr>
          <w:rStyle w:val="spelle"/>
          <w:sz w:val="28"/>
          <w:szCs w:val="28"/>
          <w:lang w:val="uk-UA"/>
        </w:rPr>
        <w:t xml:space="preserve">інтернатних </w:t>
      </w:r>
      <w:r w:rsidRPr="00A01F77">
        <w:rPr>
          <w:sz w:val="28"/>
          <w:szCs w:val="28"/>
          <w:lang w:val="uk-UA"/>
        </w:rPr>
        <w:t>закладів,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rStyle w:val="spelle"/>
          <w:sz w:val="28"/>
          <w:szCs w:val="28"/>
          <w:lang w:val="uk-UA"/>
        </w:rPr>
        <w:t>закладів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охорони здоров’я, які мають ліжковий фонд, пенітенціарних установ.</w:t>
      </w:r>
    </w:p>
    <w:p w:rsidR="00F241EE" w:rsidRPr="00A01F77" w:rsidRDefault="00BC1031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6</w:t>
      </w:r>
      <w:r w:rsidR="00F241EE" w:rsidRPr="00A01F77">
        <w:rPr>
          <w:sz w:val="28"/>
          <w:szCs w:val="28"/>
          <w:lang w:val="uk-UA"/>
        </w:rPr>
        <w:t>. Для привернення уваги перед доведенням інформації до населення про загрозу виникнення або виникнення надзвичайної ситуації передається попереджувальний сигнал “Увага всім”, а саме: уривчасте звучання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="00F241EE" w:rsidRPr="00A01F77">
        <w:rPr>
          <w:rStyle w:val="spelle"/>
          <w:sz w:val="28"/>
          <w:szCs w:val="28"/>
          <w:lang w:val="uk-UA"/>
        </w:rPr>
        <w:t>електросирен</w:t>
      </w:r>
      <w:proofErr w:type="spellEnd"/>
      <w:r w:rsidR="00F241EE" w:rsidRPr="00A01F77">
        <w:rPr>
          <w:sz w:val="28"/>
          <w:szCs w:val="28"/>
          <w:lang w:val="uk-UA"/>
        </w:rPr>
        <w:t>, часті гудки транспорту, зокрема у запису мережами радіомовлення та через вуличні гучномовні пристрої.</w:t>
      </w:r>
    </w:p>
    <w:p w:rsidR="00757B1B" w:rsidRDefault="00757B1B" w:rsidP="00BC1031">
      <w:pPr>
        <w:pStyle w:val="a4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57B1B" w:rsidRDefault="00757B1B" w:rsidP="00BC1031">
      <w:pPr>
        <w:pStyle w:val="a4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241EE" w:rsidRPr="00A01F77" w:rsidRDefault="00F241EE" w:rsidP="00BC1031">
      <w:pPr>
        <w:pStyle w:val="a4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 xml:space="preserve">Тривалість звучання попереджувального сигналу становить три </w:t>
      </w:r>
      <w:r w:rsidR="00BC1031" w:rsidRPr="00A01F77">
        <w:rPr>
          <w:sz w:val="28"/>
          <w:szCs w:val="28"/>
          <w:lang w:val="uk-UA"/>
        </w:rPr>
        <w:t>–</w:t>
      </w:r>
      <w:r w:rsidRPr="00A01F77">
        <w:rPr>
          <w:sz w:val="28"/>
          <w:szCs w:val="28"/>
          <w:lang w:val="uk-UA"/>
        </w:rPr>
        <w:t xml:space="preserve"> п’ять хвилин. Після попереджувального сигналу здійснюється трансляція</w:t>
      </w:r>
      <w:r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A01F77">
        <w:rPr>
          <w:rStyle w:val="spelle"/>
          <w:sz w:val="28"/>
          <w:szCs w:val="28"/>
          <w:lang w:val="uk-UA"/>
        </w:rPr>
        <w:t>телерадіомережами</w:t>
      </w:r>
      <w:proofErr w:type="spellEnd"/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відповідних повідомлень про загрозу виникнення або виникнення надзвичайної ситуації із супроводженням інформації жестовою мовою та/або субтитруванням, якщо вона є голосовою, і</w:t>
      </w:r>
      <w:r w:rsidR="00BC1031" w:rsidRPr="00A01F77">
        <w:rPr>
          <w:sz w:val="28"/>
          <w:szCs w:val="28"/>
          <w:lang w:val="uk-UA"/>
        </w:rPr>
        <w:t xml:space="preserve"> </w:t>
      </w:r>
      <w:proofErr w:type="spellStart"/>
      <w:r w:rsidRPr="00A01F77">
        <w:rPr>
          <w:rStyle w:val="spelle"/>
          <w:sz w:val="28"/>
          <w:szCs w:val="28"/>
          <w:lang w:val="uk-UA"/>
        </w:rPr>
        <w:t>аудіокоментуванням</w:t>
      </w:r>
      <w:proofErr w:type="spellEnd"/>
      <w:r w:rsidRPr="00A01F77">
        <w:rPr>
          <w:sz w:val="28"/>
          <w:szCs w:val="28"/>
          <w:lang w:val="uk-UA"/>
        </w:rPr>
        <w:t>, якщо вона є візуальною.</w:t>
      </w:r>
    </w:p>
    <w:p w:rsidR="00F241EE" w:rsidRPr="00A01F77" w:rsidRDefault="002B56AC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7</w:t>
      </w:r>
      <w:r w:rsidR="00F241EE" w:rsidRPr="00A01F77">
        <w:rPr>
          <w:sz w:val="28"/>
          <w:szCs w:val="28"/>
          <w:lang w:val="uk-UA"/>
        </w:rPr>
        <w:t xml:space="preserve">. Повідомлення про загрозу виникнення або виникнення надзвичайних ситуацій готуються </w:t>
      </w:r>
      <w:r w:rsidR="00025CF3">
        <w:rPr>
          <w:sz w:val="28"/>
          <w:szCs w:val="28"/>
          <w:lang w:val="uk-UA"/>
        </w:rPr>
        <w:t>сектором з питань цивільного захисту та мобілізаційної роботи райдержадміністрації</w:t>
      </w:r>
      <w:r w:rsidR="00F241EE" w:rsidRPr="00A01F77">
        <w:rPr>
          <w:sz w:val="28"/>
          <w:szCs w:val="28"/>
          <w:lang w:val="uk-UA"/>
        </w:rPr>
        <w:t xml:space="preserve"> державною мовою.</w:t>
      </w:r>
    </w:p>
    <w:p w:rsidR="00F241EE" w:rsidRPr="00A01F77" w:rsidRDefault="00F241EE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Зазначені повідомлення повинні містити інформацію про характер та місце загрози виникнення або виникнення надзвичайної ситуації, можливу зону надзвичайної ситуації, заходи безпеки.</w:t>
      </w:r>
    </w:p>
    <w:p w:rsidR="00F241EE" w:rsidRPr="00A01F77" w:rsidRDefault="00F241EE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Тексти повідомлень записуються на окремих електронних або оптичних носіях інформації та дублюються в паперовому вигляді.</w:t>
      </w:r>
    </w:p>
    <w:p w:rsidR="00F241EE" w:rsidRPr="00A01F77" w:rsidRDefault="00F241EE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Тривалість звучання повідомлень, що передаються технічними засобами мовлення, повинна становити не менше п’яти хвилин, у разі потреби вони повторюються через кожні 10—15 хвилин.</w:t>
      </w:r>
    </w:p>
    <w:p w:rsidR="00F241EE" w:rsidRPr="00A01F77" w:rsidRDefault="00F241EE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Пакети з паролями і відгуками для інформування населення через</w:t>
      </w:r>
      <w:r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Pr="00A01F77">
        <w:rPr>
          <w:rStyle w:val="spelle"/>
          <w:sz w:val="28"/>
          <w:szCs w:val="28"/>
          <w:lang w:val="uk-UA"/>
        </w:rPr>
        <w:t>телерадіомережі</w:t>
      </w:r>
      <w:proofErr w:type="spellEnd"/>
      <w:r w:rsidRPr="00A01F77">
        <w:rPr>
          <w:rStyle w:val="spelle"/>
          <w:sz w:val="28"/>
          <w:szCs w:val="28"/>
          <w:lang w:val="uk-UA"/>
        </w:rPr>
        <w:t xml:space="preserve"> </w:t>
      </w:r>
      <w:r w:rsidRPr="00A01F77">
        <w:rPr>
          <w:sz w:val="28"/>
          <w:szCs w:val="28"/>
          <w:lang w:val="uk-UA"/>
        </w:rPr>
        <w:t xml:space="preserve">зберігаються в </w:t>
      </w:r>
      <w:r w:rsidR="00025CF3">
        <w:rPr>
          <w:sz w:val="28"/>
          <w:szCs w:val="28"/>
          <w:lang w:val="uk-UA"/>
        </w:rPr>
        <w:t>секторі з питань цивільного захисту та мобілізаційної роботи райдержадміністрації</w:t>
      </w:r>
      <w:r w:rsidRPr="00A01F77">
        <w:rPr>
          <w:sz w:val="28"/>
          <w:szCs w:val="28"/>
          <w:lang w:val="uk-UA"/>
        </w:rPr>
        <w:t>, а також радіотрансляційних вузлах операторів</w:t>
      </w:r>
      <w:r w:rsidR="002B56AC" w:rsidRPr="00A01F77">
        <w:rPr>
          <w:sz w:val="28"/>
          <w:szCs w:val="28"/>
          <w:lang w:val="uk-UA"/>
        </w:rPr>
        <w:t xml:space="preserve"> </w:t>
      </w:r>
      <w:r w:rsidRPr="00A01F77">
        <w:rPr>
          <w:rStyle w:val="spelle"/>
          <w:sz w:val="28"/>
          <w:szCs w:val="28"/>
          <w:lang w:val="uk-UA"/>
        </w:rPr>
        <w:t>телекомунікацій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і апаратних телерадіоорганізацій незалежно від форми власності, що залучаються до оповіщення.</w:t>
      </w:r>
    </w:p>
    <w:p w:rsidR="00F241EE" w:rsidRPr="00A01F77" w:rsidRDefault="00F241EE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 xml:space="preserve">Пакети з паролями і відгуками для запуску систем автоматизованого виклику або </w:t>
      </w:r>
      <w:proofErr w:type="spellStart"/>
      <w:r w:rsidRPr="00A01F77">
        <w:rPr>
          <w:rStyle w:val="spelle"/>
          <w:sz w:val="28"/>
          <w:szCs w:val="28"/>
          <w:lang w:val="uk-UA"/>
        </w:rPr>
        <w:t>електросирен</w:t>
      </w:r>
      <w:proofErr w:type="spellEnd"/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 xml:space="preserve">зберігаються в </w:t>
      </w:r>
      <w:r w:rsidR="00F33AF8">
        <w:rPr>
          <w:sz w:val="28"/>
          <w:szCs w:val="28"/>
          <w:lang w:val="uk-UA"/>
        </w:rPr>
        <w:t xml:space="preserve">секторі з питань цивільного захисту та мобілізаційної роботи райдержадміністрації, </w:t>
      </w:r>
      <w:r w:rsidRPr="00A01F77">
        <w:rPr>
          <w:sz w:val="28"/>
          <w:szCs w:val="28"/>
          <w:lang w:val="uk-UA"/>
        </w:rPr>
        <w:t>а також центрах управління мережами операторів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rStyle w:val="spelle"/>
          <w:sz w:val="28"/>
          <w:szCs w:val="28"/>
          <w:lang w:val="uk-UA"/>
        </w:rPr>
        <w:t>телекомунікацій</w:t>
      </w:r>
      <w:r w:rsidRPr="00A01F77">
        <w:rPr>
          <w:sz w:val="28"/>
          <w:szCs w:val="28"/>
          <w:lang w:val="uk-UA"/>
        </w:rPr>
        <w:t>, які здійснюють оповіщення.</w:t>
      </w:r>
    </w:p>
    <w:p w:rsidR="00F241EE" w:rsidRPr="00A01F77" w:rsidRDefault="00F241EE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 xml:space="preserve">Електронні, оптичні носії інформації та друковані тексти повідомлень про загрозу виникнення або виникнення надзвичайних ситуацій зберігаються в </w:t>
      </w:r>
      <w:r w:rsidR="00F33AF8">
        <w:rPr>
          <w:sz w:val="28"/>
          <w:szCs w:val="28"/>
          <w:lang w:val="uk-UA"/>
        </w:rPr>
        <w:t>секторі з питань цивільного захисту та мобілізаційної роботи райдержадміністрації</w:t>
      </w:r>
      <w:r w:rsidR="00F33AF8" w:rsidRPr="00A01F77">
        <w:rPr>
          <w:sz w:val="28"/>
          <w:szCs w:val="28"/>
          <w:lang w:val="uk-UA"/>
        </w:rPr>
        <w:t xml:space="preserve"> </w:t>
      </w:r>
      <w:r w:rsidR="00F33AF8">
        <w:rPr>
          <w:sz w:val="28"/>
          <w:szCs w:val="28"/>
          <w:lang w:val="uk-UA"/>
        </w:rPr>
        <w:t>в сейфах для зберігання інформації з обмеженим доступом.</w:t>
      </w:r>
    </w:p>
    <w:p w:rsidR="00F241EE" w:rsidRPr="00A01F77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Перший комплект носіїв інформації та</w:t>
      </w:r>
      <w:r w:rsidR="00F33AF8">
        <w:rPr>
          <w:sz w:val="28"/>
          <w:szCs w:val="28"/>
          <w:lang w:val="uk-UA"/>
        </w:rPr>
        <w:t xml:space="preserve"> друкованих текстів повідомлень зберігається в</w:t>
      </w:r>
      <w:r w:rsidRPr="00A01F77">
        <w:rPr>
          <w:sz w:val="28"/>
          <w:szCs w:val="28"/>
          <w:lang w:val="uk-UA"/>
        </w:rPr>
        <w:t xml:space="preserve"> </w:t>
      </w:r>
      <w:r w:rsidR="00F33AF8">
        <w:rPr>
          <w:sz w:val="28"/>
          <w:szCs w:val="28"/>
          <w:lang w:val="uk-UA"/>
        </w:rPr>
        <w:t>секторі з питань цивільного захисту та мобілізаційної роботи райдержадміністрації</w:t>
      </w:r>
      <w:r w:rsidRPr="00A01F77">
        <w:rPr>
          <w:sz w:val="28"/>
          <w:szCs w:val="28"/>
          <w:lang w:val="uk-UA"/>
        </w:rPr>
        <w:t>, другий комплект — на радіотрансляційних вузлах і в апаратних телерадіоорганізацій незалежно від форми власності.</w:t>
      </w:r>
    </w:p>
    <w:p w:rsidR="00F241EE" w:rsidRPr="00A01F77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Телерадіоорганізації незалежно від форми власності та радіотрансляційні вузли операторів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rStyle w:val="spelle"/>
          <w:sz w:val="28"/>
          <w:szCs w:val="28"/>
          <w:lang w:val="uk-UA"/>
        </w:rPr>
        <w:t>телекомунікацій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оприлюднюють повідомлення про загрозу виникнення або виникнення надзвичайних ситуацій, а також іншу інформацію з питань цивільного захисту (відомості про надзвичайні ситуації, що прогнозуються або виникли, межі їх поширення і наслідки, а також способи та методи захисту від них) на безоплатній основі.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lastRenderedPageBreak/>
        <w:t>8</w:t>
      </w:r>
      <w:r w:rsidR="00F241EE" w:rsidRPr="00A01F77">
        <w:rPr>
          <w:sz w:val="28"/>
          <w:szCs w:val="28"/>
          <w:lang w:val="uk-UA"/>
        </w:rPr>
        <w:t>. Переривання трансляції програм мовлення для оповіщення населення здійснюється в автоматичному режимі за допомогою спеціальних технічних засобів.</w:t>
      </w:r>
    </w:p>
    <w:p w:rsidR="00F241EE" w:rsidRPr="00A01F77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У разі неможливості перериван</w:t>
      </w:r>
      <w:r w:rsidR="005B570E">
        <w:rPr>
          <w:sz w:val="28"/>
          <w:szCs w:val="28"/>
          <w:lang w:val="uk-UA"/>
        </w:rPr>
        <w:t>ня трансляції програм мовлення</w:t>
      </w:r>
      <w:r w:rsidRPr="00A01F77">
        <w:rPr>
          <w:sz w:val="28"/>
          <w:szCs w:val="28"/>
          <w:lang w:val="uk-UA"/>
        </w:rPr>
        <w:t xml:space="preserve"> оповіщення населення здійснюється безпосередньо з радіотрансляційних вузлів, апаратних телерадіоорганізацій відповідно до спільних інструкцій, які розробляються </w:t>
      </w:r>
      <w:r w:rsidR="005B570E">
        <w:rPr>
          <w:sz w:val="28"/>
          <w:szCs w:val="28"/>
          <w:lang w:val="uk-UA"/>
        </w:rPr>
        <w:t>рай</w:t>
      </w:r>
      <w:r w:rsidRPr="00A01F77">
        <w:rPr>
          <w:sz w:val="28"/>
          <w:szCs w:val="28"/>
          <w:lang w:val="uk-UA"/>
        </w:rPr>
        <w:t>держадміністрацією за участю телерадіоорганізацій.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9</w:t>
      </w:r>
      <w:r w:rsidR="00F241EE" w:rsidRPr="00A01F77">
        <w:rPr>
          <w:sz w:val="28"/>
          <w:szCs w:val="28"/>
          <w:lang w:val="uk-UA"/>
        </w:rPr>
        <w:t>. Готовність систем оповіщення до використання за призначенням забезпечується шляхом: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 xml:space="preserve">  1) </w:t>
      </w:r>
      <w:r w:rsidR="00F241EE" w:rsidRPr="00A01F77">
        <w:rPr>
          <w:sz w:val="28"/>
          <w:szCs w:val="28"/>
          <w:lang w:val="uk-UA"/>
        </w:rPr>
        <w:t>організації цілодобового чер</w:t>
      </w:r>
      <w:r w:rsidR="005B570E">
        <w:rPr>
          <w:sz w:val="28"/>
          <w:szCs w:val="28"/>
          <w:lang w:val="uk-UA"/>
        </w:rPr>
        <w:t>гування на пункті управління рай</w:t>
      </w:r>
      <w:r w:rsidR="00F241EE" w:rsidRPr="00A01F77">
        <w:rPr>
          <w:sz w:val="28"/>
          <w:szCs w:val="28"/>
          <w:lang w:val="uk-UA"/>
        </w:rPr>
        <w:t>держадміністрації;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2) </w:t>
      </w:r>
      <w:r w:rsidR="00F241EE" w:rsidRPr="00A01F77">
        <w:rPr>
          <w:sz w:val="28"/>
          <w:szCs w:val="28"/>
          <w:lang w:val="uk-UA"/>
        </w:rPr>
        <w:t xml:space="preserve">організації та забезпечення підготовки персоналу </w:t>
      </w:r>
      <w:proofErr w:type="spellStart"/>
      <w:r w:rsidR="00F241EE" w:rsidRPr="00A01F77">
        <w:rPr>
          <w:sz w:val="28"/>
          <w:szCs w:val="28"/>
          <w:lang w:val="uk-UA"/>
        </w:rPr>
        <w:t>оперативно</w:t>
      </w:r>
      <w:proofErr w:type="spellEnd"/>
      <w:r w:rsidR="00F241EE" w:rsidRPr="00A01F77">
        <w:rPr>
          <w:sz w:val="28"/>
          <w:szCs w:val="28"/>
          <w:lang w:val="uk-UA"/>
        </w:rPr>
        <w:t>-чергової служби до дій у разі загрози виникнення або виникнення надзвичайної ситуації;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3) </w:t>
      </w:r>
      <w:r w:rsidR="00F241EE" w:rsidRPr="00A01F77">
        <w:rPr>
          <w:sz w:val="28"/>
          <w:szCs w:val="28"/>
          <w:lang w:val="uk-UA"/>
        </w:rPr>
        <w:t>організаційно-технічної взаємодії систем оповіщення незалежно від рівня;</w:t>
      </w:r>
    </w:p>
    <w:p w:rsidR="00F241EE" w:rsidRPr="00A01F77" w:rsidRDefault="002B56AC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4) </w:t>
      </w:r>
      <w:r w:rsidR="00F241EE" w:rsidRPr="00A01F77">
        <w:rPr>
          <w:sz w:val="28"/>
          <w:szCs w:val="28"/>
          <w:lang w:val="uk-UA"/>
        </w:rPr>
        <w:t>планування і проведення разом з операторами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sz w:val="28"/>
          <w:szCs w:val="28"/>
          <w:lang w:val="uk-UA"/>
        </w:rPr>
        <w:t>та телерадіокомпаніями, які залучаються до оповіщення, перевірок автоматизованих систем централізованого оповіщення, тренувань з передачею сигналів та інформації з питань цивільного захисту;</w:t>
      </w:r>
    </w:p>
    <w:p w:rsidR="00F241EE" w:rsidRPr="00A01F77" w:rsidRDefault="002B56AC" w:rsidP="002B56AC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5) </w:t>
      </w:r>
      <w:r w:rsidR="00F241EE" w:rsidRPr="00A01F77">
        <w:rPr>
          <w:sz w:val="28"/>
          <w:szCs w:val="28"/>
          <w:lang w:val="uk-UA"/>
        </w:rPr>
        <w:t>проведення експлуатаційно-технічного обслуговування апаратури і технічних засобів оповіщення та технічних засобів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>, а також технічних перевірок їх працездатності;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6) </w:t>
      </w:r>
      <w:r w:rsidR="00F241EE" w:rsidRPr="00A01F77">
        <w:rPr>
          <w:sz w:val="28"/>
          <w:szCs w:val="28"/>
          <w:lang w:val="uk-UA"/>
        </w:rPr>
        <w:t>проведення заходів із забезпечення резервного електроживлення апаратури і технічних засобів оповіщення та технічних засобів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>, дистанційного діагностування їх стану.</w:t>
      </w:r>
    </w:p>
    <w:p w:rsidR="00F241EE" w:rsidRPr="00A01F77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1</w:t>
      </w:r>
      <w:r w:rsidR="002B56AC" w:rsidRPr="00A01F77">
        <w:rPr>
          <w:sz w:val="28"/>
          <w:szCs w:val="28"/>
          <w:lang w:val="uk-UA"/>
        </w:rPr>
        <w:t>0. </w:t>
      </w:r>
      <w:r w:rsidRPr="00A01F77">
        <w:rPr>
          <w:sz w:val="28"/>
          <w:szCs w:val="28"/>
          <w:lang w:val="uk-UA"/>
        </w:rPr>
        <w:t>Телекомунікаційні послуги для потреб ТАСЦО надаються операторами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rStyle w:val="spelle"/>
          <w:sz w:val="28"/>
          <w:szCs w:val="28"/>
          <w:lang w:val="uk-UA"/>
        </w:rPr>
        <w:t>телекомунікацій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t>на договірних засадах.</w:t>
      </w:r>
    </w:p>
    <w:p w:rsidR="00F241EE" w:rsidRPr="00A01F77" w:rsidRDefault="00F241EE" w:rsidP="002B56AC">
      <w:pPr>
        <w:pStyle w:val="a4"/>
        <w:spacing w:before="0" w:beforeAutospacing="0" w:after="0" w:afterAutospacing="0"/>
        <w:ind w:firstLine="709"/>
        <w:jc w:val="both"/>
        <w:rPr>
          <w:spacing w:val="-8"/>
          <w:sz w:val="28"/>
          <w:szCs w:val="28"/>
          <w:lang w:val="uk-UA"/>
        </w:rPr>
      </w:pPr>
      <w:proofErr w:type="spellStart"/>
      <w:r w:rsidRPr="00A01F77">
        <w:rPr>
          <w:spacing w:val="-8"/>
          <w:sz w:val="28"/>
          <w:szCs w:val="28"/>
          <w:lang w:val="uk-UA"/>
        </w:rPr>
        <w:t>Про</w:t>
      </w:r>
      <w:r w:rsidR="00280678">
        <w:rPr>
          <w:spacing w:val="-8"/>
          <w:sz w:val="28"/>
          <w:szCs w:val="28"/>
          <w:lang w:val="uk-UA"/>
        </w:rPr>
        <w:t>є</w:t>
      </w:r>
      <w:r w:rsidRPr="00A01F77">
        <w:rPr>
          <w:spacing w:val="-8"/>
          <w:sz w:val="28"/>
          <w:szCs w:val="28"/>
          <w:lang w:val="uk-UA"/>
        </w:rPr>
        <w:t>ктами</w:t>
      </w:r>
      <w:proofErr w:type="spellEnd"/>
      <w:r w:rsidRPr="00A01F77">
        <w:rPr>
          <w:spacing w:val="-8"/>
          <w:sz w:val="28"/>
          <w:szCs w:val="28"/>
          <w:lang w:val="uk-UA"/>
        </w:rPr>
        <w:t xml:space="preserve"> будівництва та реконструкції ТАСЦО повинні передбачатися заходи щодо резервування каналів та ліній зв’язку (у тому числі</w:t>
      </w:r>
      <w:r w:rsidRPr="00A01F77">
        <w:rPr>
          <w:rStyle w:val="apple-converted-space"/>
          <w:spacing w:val="-8"/>
          <w:sz w:val="28"/>
          <w:szCs w:val="28"/>
          <w:lang w:val="uk-UA"/>
        </w:rPr>
        <w:t> </w:t>
      </w:r>
      <w:proofErr w:type="spellStart"/>
      <w:r w:rsidRPr="00A01F77">
        <w:rPr>
          <w:rStyle w:val="spelle"/>
          <w:spacing w:val="-8"/>
          <w:sz w:val="28"/>
          <w:szCs w:val="28"/>
          <w:lang w:val="uk-UA"/>
        </w:rPr>
        <w:t>безпроводового</w:t>
      </w:r>
      <w:proofErr w:type="spellEnd"/>
      <w:r w:rsidRPr="00A01F77">
        <w:rPr>
          <w:spacing w:val="-8"/>
          <w:sz w:val="28"/>
          <w:szCs w:val="28"/>
          <w:lang w:val="uk-UA"/>
        </w:rPr>
        <w:t>) для здійснення управління технічними засобами оповіщення.</w:t>
      </w:r>
    </w:p>
    <w:p w:rsidR="00F241EE" w:rsidRPr="00A01F77" w:rsidRDefault="00F241EE" w:rsidP="00D6421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1</w:t>
      </w:r>
      <w:r w:rsidR="002B56AC" w:rsidRPr="00A01F77">
        <w:rPr>
          <w:sz w:val="28"/>
          <w:szCs w:val="28"/>
          <w:lang w:val="uk-UA"/>
        </w:rPr>
        <w:t>1</w:t>
      </w:r>
      <w:r w:rsidRPr="00A01F77">
        <w:rPr>
          <w:sz w:val="28"/>
          <w:szCs w:val="28"/>
          <w:lang w:val="uk-UA"/>
        </w:rPr>
        <w:t>. Посадові особи органів виконавчої влади, підприємств, установ, організацій, до компетенції яких належать питання організації оповіщення і зв’язку під час загрози виникнення або виникнення надзвичайної ситуації, забезпечують:</w:t>
      </w:r>
    </w:p>
    <w:p w:rsidR="00F241EE" w:rsidRPr="00A01F77" w:rsidRDefault="002B56AC" w:rsidP="00D6421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1) </w:t>
      </w:r>
      <w:r w:rsidR="00F241EE" w:rsidRPr="00A01F77">
        <w:rPr>
          <w:sz w:val="28"/>
          <w:szCs w:val="28"/>
          <w:lang w:val="uk-UA"/>
        </w:rPr>
        <w:t>готовність систем оповіщення до дій за призначенням;</w:t>
      </w:r>
    </w:p>
    <w:p w:rsidR="00F241EE" w:rsidRPr="00A01F77" w:rsidRDefault="002B56AC" w:rsidP="00D6421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2) </w:t>
      </w:r>
      <w:r w:rsidR="00F241EE" w:rsidRPr="00A01F77">
        <w:rPr>
          <w:sz w:val="28"/>
          <w:szCs w:val="28"/>
          <w:lang w:val="uk-UA"/>
        </w:rPr>
        <w:t>створення необхідного резерву апаратури і технічних засобів, запасних частин;</w:t>
      </w:r>
    </w:p>
    <w:p w:rsidR="00F241EE" w:rsidRPr="00A01F77" w:rsidRDefault="002B56AC" w:rsidP="00D6421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3) </w:t>
      </w:r>
      <w:r w:rsidR="00F241EE" w:rsidRPr="00A01F77">
        <w:rPr>
          <w:sz w:val="28"/>
          <w:szCs w:val="28"/>
          <w:lang w:val="uk-UA"/>
        </w:rPr>
        <w:t>опечатування блоків, лічильників, панелей та органів управління апаратури і технічних засобів для запобігання доступу до них з метою несанкціонованого запуску або відключення систем оповіщення;</w:t>
      </w:r>
    </w:p>
    <w:p w:rsidR="00F241EE" w:rsidRPr="00A01F77" w:rsidRDefault="002B56AC" w:rsidP="002B56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>4) </w:t>
      </w:r>
      <w:r w:rsidR="00F241EE" w:rsidRPr="00A01F77">
        <w:rPr>
          <w:rFonts w:ascii="Times New Roman" w:hAnsi="Times New Roman"/>
          <w:sz w:val="28"/>
          <w:szCs w:val="28"/>
        </w:rPr>
        <w:t>закладення (вилучення) пакетів з паролями і відгуками для запуску</w:t>
      </w:r>
      <w:r w:rsidR="00F241EE" w:rsidRPr="00A01F77">
        <w:rPr>
          <w:rStyle w:val="apple-converted-space"/>
          <w:rFonts w:ascii="Times New Roman" w:hAnsi="Times New Roman"/>
          <w:sz w:val="28"/>
          <w:szCs w:val="28"/>
        </w:rPr>
        <w:t> </w:t>
      </w:r>
      <w:proofErr w:type="spellStart"/>
      <w:r w:rsidR="00F241EE" w:rsidRPr="00A01F77">
        <w:rPr>
          <w:rStyle w:val="spelle"/>
          <w:rFonts w:ascii="Times New Roman" w:hAnsi="Times New Roman"/>
          <w:sz w:val="28"/>
          <w:szCs w:val="28"/>
        </w:rPr>
        <w:t>електросирен</w:t>
      </w:r>
      <w:proofErr w:type="spellEnd"/>
      <w:r w:rsidR="00F241EE" w:rsidRPr="00A01F77">
        <w:rPr>
          <w:rFonts w:ascii="Times New Roman" w:hAnsi="Times New Roman"/>
          <w:sz w:val="28"/>
          <w:szCs w:val="28"/>
        </w:rPr>
        <w:t xml:space="preserve">, апаратури автоматизованого виклику та доведення повідомлень про загрозу виникнення або виникнення надзвичайних ситуацій до населення через радіотрансляційні вузли та апаратні телерадіокомпанії, а також </w:t>
      </w:r>
      <w:r w:rsidR="00F241EE" w:rsidRPr="00A01F77">
        <w:rPr>
          <w:rFonts w:ascii="Times New Roman" w:hAnsi="Times New Roman"/>
          <w:sz w:val="28"/>
          <w:szCs w:val="28"/>
        </w:rPr>
        <w:lastRenderedPageBreak/>
        <w:t>пакетів з текстами зазначених повідомлень (на електронних, оптичних носіях інформації або в паперовому вигляді).</w:t>
      </w:r>
    </w:p>
    <w:p w:rsidR="00F241EE" w:rsidRPr="00A01F77" w:rsidRDefault="00F241EE" w:rsidP="002721CE">
      <w:pPr>
        <w:pStyle w:val="a40"/>
        <w:keepNext/>
        <w:spacing w:before="240" w:beforeAutospacing="0" w:after="240" w:afterAutospacing="0"/>
        <w:jc w:val="center"/>
        <w:rPr>
          <w:bCs/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Порядок оповіщення у разі загрози виникнення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sz w:val="28"/>
          <w:szCs w:val="28"/>
          <w:lang w:val="uk-UA"/>
        </w:rPr>
        <w:br/>
        <w:t>або виникнення надзвичайної ситуації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1</w:t>
      </w:r>
      <w:r w:rsidR="00F241EE" w:rsidRPr="00A01F77">
        <w:rPr>
          <w:sz w:val="28"/>
          <w:szCs w:val="28"/>
          <w:lang w:val="uk-UA"/>
        </w:rPr>
        <w:t xml:space="preserve">. Рішення про оповіщення у разі загрози виникнення або виникнення надзвичайної ситуації приймає </w:t>
      </w:r>
      <w:r w:rsidR="005B570E">
        <w:rPr>
          <w:sz w:val="28"/>
          <w:szCs w:val="28"/>
          <w:lang w:val="uk-UA"/>
        </w:rPr>
        <w:t>на район</w:t>
      </w:r>
      <w:r w:rsidR="00F241EE" w:rsidRPr="00A01F77">
        <w:rPr>
          <w:sz w:val="28"/>
          <w:szCs w:val="28"/>
          <w:lang w:val="uk-UA"/>
        </w:rPr>
        <w:t xml:space="preserve">ному рівні голова </w:t>
      </w:r>
      <w:r w:rsidR="005B570E">
        <w:rPr>
          <w:sz w:val="28"/>
          <w:szCs w:val="28"/>
          <w:lang w:val="uk-UA"/>
        </w:rPr>
        <w:t>рай</w:t>
      </w:r>
      <w:r w:rsidR="00F241EE" w:rsidRPr="00A01F77">
        <w:rPr>
          <w:sz w:val="28"/>
          <w:szCs w:val="28"/>
          <w:lang w:val="uk-UA"/>
        </w:rPr>
        <w:t>держадміністрації</w:t>
      </w:r>
      <w:r w:rsidRPr="00A01F77">
        <w:rPr>
          <w:sz w:val="28"/>
          <w:szCs w:val="28"/>
          <w:lang w:val="uk-UA"/>
        </w:rPr>
        <w:t>.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2</w:t>
      </w:r>
      <w:r w:rsidR="00F241EE" w:rsidRPr="00A01F77">
        <w:rPr>
          <w:sz w:val="28"/>
          <w:szCs w:val="28"/>
          <w:lang w:val="uk-UA"/>
        </w:rPr>
        <w:t xml:space="preserve">. Оповіщення про загрозу виникнення або виникнення надзвичайних ситуацій здійснюється </w:t>
      </w:r>
      <w:r w:rsidR="005B570E">
        <w:rPr>
          <w:sz w:val="28"/>
          <w:szCs w:val="28"/>
          <w:lang w:val="uk-UA"/>
        </w:rPr>
        <w:t>на район</w:t>
      </w:r>
      <w:r w:rsidR="00F241EE" w:rsidRPr="00A01F77">
        <w:rPr>
          <w:sz w:val="28"/>
          <w:szCs w:val="28"/>
          <w:lang w:val="uk-UA"/>
        </w:rPr>
        <w:t xml:space="preserve">ному рівні </w:t>
      </w:r>
      <w:proofErr w:type="spellStart"/>
      <w:r w:rsidR="00F241EE" w:rsidRPr="00A01F77">
        <w:rPr>
          <w:sz w:val="28"/>
          <w:szCs w:val="28"/>
          <w:lang w:val="uk-UA"/>
        </w:rPr>
        <w:t>оперативно</w:t>
      </w:r>
      <w:proofErr w:type="spellEnd"/>
      <w:r w:rsidR="00F241EE" w:rsidRPr="00A01F77">
        <w:rPr>
          <w:sz w:val="28"/>
          <w:szCs w:val="28"/>
          <w:lang w:val="uk-UA"/>
        </w:rPr>
        <w:t>-черговою службою на пункті</w:t>
      </w:r>
      <w:r w:rsidR="005B570E">
        <w:rPr>
          <w:sz w:val="28"/>
          <w:szCs w:val="28"/>
          <w:lang w:val="uk-UA"/>
        </w:rPr>
        <w:t xml:space="preserve"> управління рай</w:t>
      </w:r>
      <w:r w:rsidR="00F241EE" w:rsidRPr="00A01F77">
        <w:rPr>
          <w:sz w:val="28"/>
          <w:szCs w:val="28"/>
          <w:lang w:val="uk-UA"/>
        </w:rPr>
        <w:t>держадміністрації.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3</w:t>
      </w:r>
      <w:r w:rsidR="00F241EE" w:rsidRPr="00A01F77">
        <w:rPr>
          <w:sz w:val="28"/>
          <w:szCs w:val="28"/>
          <w:lang w:val="uk-UA"/>
        </w:rPr>
        <w:t>. Рішення про оповіщення у разі загрози виникнення або виникнення надзвичайної ситуації приймається на підставі: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1) </w:t>
      </w:r>
      <w:r w:rsidR="00F241EE" w:rsidRPr="00A01F77">
        <w:rPr>
          <w:sz w:val="28"/>
          <w:szCs w:val="28"/>
          <w:lang w:val="uk-UA"/>
        </w:rPr>
        <w:t>повідомлення про фактичну обстановку, що склалася у зоні можливого виникнення або виникнення надзвичайних ситуацій;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2) </w:t>
      </w:r>
      <w:r w:rsidR="00F241EE" w:rsidRPr="00A01F77">
        <w:rPr>
          <w:sz w:val="28"/>
          <w:szCs w:val="28"/>
          <w:lang w:val="uk-UA"/>
        </w:rPr>
        <w:t>результатів аналізу прогнозованих даних, стану небезпеки природно-техногенного характеру у регіоні, що вимагають негайного проведення заходів для захисту населення і територій;</w:t>
      </w:r>
    </w:p>
    <w:p w:rsidR="00F241EE" w:rsidRPr="00A01F77" w:rsidRDefault="002B56AC" w:rsidP="002B56A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3) </w:t>
      </w:r>
      <w:r w:rsidR="00F241EE" w:rsidRPr="00A01F77">
        <w:rPr>
          <w:sz w:val="28"/>
          <w:szCs w:val="28"/>
          <w:lang w:val="uk-UA"/>
        </w:rPr>
        <w:t>пропозицій органів виконавчої влади або органів місцевого самоврядування та керівників об’єктів, на території яких існує загроза виникнення або виникла надзвичайна ситуація.</w:t>
      </w:r>
    </w:p>
    <w:p w:rsidR="00F241EE" w:rsidRPr="00A01F77" w:rsidRDefault="00A0254D" w:rsidP="00A0254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4</w:t>
      </w:r>
      <w:r w:rsidR="00F241EE" w:rsidRPr="00A01F77">
        <w:rPr>
          <w:sz w:val="28"/>
          <w:szCs w:val="28"/>
          <w:lang w:val="uk-UA"/>
        </w:rPr>
        <w:t xml:space="preserve">. </w:t>
      </w:r>
      <w:proofErr w:type="spellStart"/>
      <w:r w:rsidR="00F241EE" w:rsidRPr="00A01F77">
        <w:rPr>
          <w:sz w:val="28"/>
          <w:szCs w:val="28"/>
          <w:lang w:val="uk-UA"/>
        </w:rPr>
        <w:t>Оперативно</w:t>
      </w:r>
      <w:proofErr w:type="spellEnd"/>
      <w:r w:rsidR="00F241EE" w:rsidRPr="00A01F77">
        <w:rPr>
          <w:sz w:val="28"/>
          <w:szCs w:val="28"/>
          <w:lang w:val="uk-UA"/>
        </w:rPr>
        <w:t>-чергова (чергова) служба, що здійснює оповіщення у разі загрози виникнення або виникнення надзвичайної ситуації на територіальному рівні, після отримання інформації про загрозу виникнення або виникнення надзвичайної ситуації інформує про це</w:t>
      </w:r>
      <w:r w:rsidR="005B570E">
        <w:rPr>
          <w:sz w:val="28"/>
          <w:szCs w:val="28"/>
          <w:lang w:val="uk-UA"/>
        </w:rPr>
        <w:t xml:space="preserve"> голову рай</w:t>
      </w:r>
      <w:r w:rsidR="00F241EE" w:rsidRPr="00A01F77">
        <w:rPr>
          <w:sz w:val="28"/>
          <w:szCs w:val="28"/>
          <w:lang w:val="uk-UA"/>
        </w:rPr>
        <w:t>держадміністрації.</w:t>
      </w:r>
    </w:p>
    <w:p w:rsidR="00F241EE" w:rsidRPr="00A01F77" w:rsidRDefault="005B570E" w:rsidP="00A0254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</w:t>
      </w:r>
      <w:r w:rsidR="00F241EE" w:rsidRPr="00A01F77">
        <w:rPr>
          <w:sz w:val="28"/>
          <w:szCs w:val="28"/>
          <w:lang w:val="uk-UA"/>
        </w:rPr>
        <w:t xml:space="preserve">держадміністрації приймає рішення про здійснення оповіщення місцевих органів виконавчої влади (органів місцевого самоврядування), підприємств, установ, організацій, органів управління та сил цивільного захисту і населення та дає завдання </w:t>
      </w:r>
      <w:proofErr w:type="spellStart"/>
      <w:r w:rsidR="00F241EE" w:rsidRPr="00A01F77">
        <w:rPr>
          <w:sz w:val="28"/>
          <w:szCs w:val="28"/>
          <w:lang w:val="uk-UA"/>
        </w:rPr>
        <w:t>оперативно</w:t>
      </w:r>
      <w:proofErr w:type="spellEnd"/>
      <w:r w:rsidR="00F241EE" w:rsidRPr="00A01F77">
        <w:rPr>
          <w:sz w:val="28"/>
          <w:szCs w:val="28"/>
          <w:lang w:val="uk-UA"/>
        </w:rPr>
        <w:t>-черговій службі щодо запуску ТАС</w:t>
      </w:r>
      <w:r w:rsidR="00757B1B">
        <w:rPr>
          <w:sz w:val="28"/>
          <w:szCs w:val="28"/>
          <w:lang w:val="uk-UA"/>
        </w:rPr>
        <w:t>Ц</w:t>
      </w:r>
      <w:r w:rsidR="00F241EE" w:rsidRPr="00A01F77">
        <w:rPr>
          <w:sz w:val="28"/>
          <w:szCs w:val="28"/>
          <w:lang w:val="uk-UA"/>
        </w:rPr>
        <w:t>О, а також системи автоматизованого виклику для інформування осіб керівного складу, координаційних органів територіальної підсистеми єдиної державної системи цивільного захисту та її ланок, аварійно-рятувальних служб.</w:t>
      </w:r>
    </w:p>
    <w:p w:rsidR="00F241EE" w:rsidRPr="00A01F77" w:rsidRDefault="00F241EE" w:rsidP="00A0254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proofErr w:type="spellStart"/>
      <w:r w:rsidRPr="00A01F77">
        <w:rPr>
          <w:sz w:val="28"/>
          <w:szCs w:val="28"/>
          <w:lang w:val="uk-UA"/>
        </w:rPr>
        <w:t>Оперативно</w:t>
      </w:r>
      <w:proofErr w:type="spellEnd"/>
      <w:r w:rsidRPr="00A01F77">
        <w:rPr>
          <w:sz w:val="28"/>
          <w:szCs w:val="28"/>
          <w:lang w:val="uk-UA"/>
        </w:rPr>
        <w:t>-чергова служба доповідає про результати оповіщення на підставі підтверджень про отримання сигналів оповіщення від чергових служб місцевих органів виконавчої влади, органів місцевого самоврядування, а також на підставі інформації про спрацювання апаратури оповіщення.</w:t>
      </w:r>
    </w:p>
    <w:p w:rsidR="00F241EE" w:rsidRPr="00A01F77" w:rsidRDefault="00F241EE" w:rsidP="000927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254D" w:rsidRPr="00A01F77" w:rsidRDefault="00F241EE" w:rsidP="00A0254D">
      <w:pPr>
        <w:pStyle w:val="a40"/>
        <w:keepNext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 xml:space="preserve">Забезпечення функціонування апаратури і </w:t>
      </w:r>
    </w:p>
    <w:p w:rsidR="00F241EE" w:rsidRPr="00A01F77" w:rsidRDefault="00F241EE" w:rsidP="00A0254D">
      <w:pPr>
        <w:pStyle w:val="a40"/>
        <w:keepNext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технічних засобів ТАСЦО та зв’язку, контроль за їх станом</w:t>
      </w:r>
    </w:p>
    <w:p w:rsidR="00F241EE" w:rsidRPr="00A01F77" w:rsidRDefault="00A0254D" w:rsidP="00A0254D">
      <w:pPr>
        <w:pStyle w:val="a4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1</w:t>
      </w:r>
      <w:r w:rsidR="00F241EE" w:rsidRPr="00A01F77">
        <w:rPr>
          <w:sz w:val="28"/>
          <w:szCs w:val="28"/>
          <w:lang w:val="uk-UA"/>
        </w:rPr>
        <w:t xml:space="preserve">. Експлуатаційно-технічне обслуговування апаратури і технічних </w:t>
      </w:r>
      <w:r w:rsidRPr="00A01F77">
        <w:rPr>
          <w:sz w:val="28"/>
          <w:szCs w:val="28"/>
          <w:lang w:val="uk-UA"/>
        </w:rPr>
        <w:t xml:space="preserve">засобів оповіщення та технічних </w:t>
      </w:r>
      <w:r w:rsidR="00F241EE" w:rsidRPr="00A01F77">
        <w:rPr>
          <w:sz w:val="28"/>
          <w:szCs w:val="28"/>
          <w:lang w:val="uk-UA"/>
        </w:rPr>
        <w:t>засобів</w:t>
      </w:r>
      <w:r w:rsidRPr="00A01F77">
        <w:rPr>
          <w:rStyle w:val="apple-converted-space"/>
          <w:sz w:val="28"/>
          <w:szCs w:val="28"/>
          <w:lang w:val="uk-UA"/>
        </w:rPr>
        <w:t xml:space="preserve"> 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rStyle w:val="apple-converted-space"/>
          <w:sz w:val="28"/>
          <w:szCs w:val="28"/>
          <w:lang w:val="uk-UA"/>
        </w:rPr>
        <w:t xml:space="preserve"> </w:t>
      </w:r>
      <w:r w:rsidR="00F241EE" w:rsidRPr="00A01F77">
        <w:rPr>
          <w:sz w:val="28"/>
          <w:szCs w:val="28"/>
          <w:lang w:val="uk-UA"/>
        </w:rPr>
        <w:t>здійснюється операторами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sz w:val="28"/>
          <w:szCs w:val="28"/>
          <w:lang w:val="uk-UA"/>
        </w:rPr>
        <w:t>або іншими підприємствами та організаціями, що надають послуги в галузі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>, незалежно від форми власності відповідно до вимог експлуатаційно-технічної документації підприємства-</w:t>
      </w:r>
      <w:r w:rsidR="00F241EE" w:rsidRPr="00A01F77">
        <w:rPr>
          <w:sz w:val="28"/>
          <w:szCs w:val="28"/>
          <w:lang w:val="uk-UA"/>
        </w:rPr>
        <w:lastRenderedPageBreak/>
        <w:t>виробника на апаратуру оповіщення, засоби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sz w:val="28"/>
          <w:szCs w:val="28"/>
          <w:lang w:val="uk-UA"/>
        </w:rPr>
        <w:t>та інші технічні засоби оповіщення і зв’язку.</w:t>
      </w:r>
    </w:p>
    <w:p w:rsidR="00F241EE" w:rsidRPr="00A01F77" w:rsidRDefault="00A0254D" w:rsidP="00A0254D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pacing w:val="-4"/>
          <w:sz w:val="28"/>
          <w:szCs w:val="28"/>
          <w:lang w:val="uk-UA"/>
        </w:rPr>
        <w:t>2</w:t>
      </w:r>
      <w:r w:rsidR="00F241EE" w:rsidRPr="00A01F77">
        <w:rPr>
          <w:spacing w:val="-4"/>
          <w:sz w:val="28"/>
          <w:szCs w:val="28"/>
          <w:lang w:val="uk-UA"/>
        </w:rPr>
        <w:t xml:space="preserve">. </w:t>
      </w:r>
      <w:r w:rsidR="00F241EE" w:rsidRPr="00A01F77">
        <w:rPr>
          <w:sz w:val="28"/>
          <w:szCs w:val="28"/>
          <w:lang w:val="uk-UA"/>
        </w:rPr>
        <w:t xml:space="preserve">Експлуатаційно-технічне обслуговування апаратури і технічних </w:t>
      </w:r>
      <w:r w:rsidRPr="00A01F77">
        <w:rPr>
          <w:sz w:val="28"/>
          <w:szCs w:val="28"/>
          <w:lang w:val="uk-UA"/>
        </w:rPr>
        <w:t xml:space="preserve">     </w:t>
      </w:r>
      <w:r w:rsidR="00F241EE" w:rsidRPr="00A01F77">
        <w:rPr>
          <w:sz w:val="28"/>
          <w:szCs w:val="28"/>
          <w:lang w:val="uk-UA"/>
        </w:rPr>
        <w:t>засобів оповіщення та технічних засобів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 xml:space="preserve">, а також </w:t>
      </w:r>
      <w:r w:rsidRPr="00A01F77">
        <w:rPr>
          <w:sz w:val="28"/>
          <w:szCs w:val="28"/>
          <w:lang w:val="uk-UA"/>
        </w:rPr>
        <w:t xml:space="preserve">             </w:t>
      </w:r>
      <w:r w:rsidR="00F241EE" w:rsidRPr="00A01F77">
        <w:rPr>
          <w:sz w:val="28"/>
          <w:szCs w:val="28"/>
          <w:lang w:val="uk-UA"/>
        </w:rPr>
        <w:t>проведення організаційно-технічних заходів щодо запобігання несанкціонованому запуску ТАСЦО організовується підприємством (оператором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>), що на підставі укладених договорів.</w:t>
      </w:r>
    </w:p>
    <w:p w:rsidR="00F241EE" w:rsidRPr="00A01F77" w:rsidRDefault="00F241EE" w:rsidP="00A0254D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Підприємства (оператори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rStyle w:val="spelle"/>
          <w:sz w:val="28"/>
          <w:szCs w:val="28"/>
          <w:lang w:val="uk-UA"/>
        </w:rPr>
        <w:t>телекомунікацій</w:t>
      </w:r>
      <w:r w:rsidRPr="00A01F77">
        <w:rPr>
          <w:sz w:val="28"/>
          <w:szCs w:val="28"/>
          <w:lang w:val="uk-UA"/>
        </w:rPr>
        <w:t>), з якими укладено договір про експлуатаційно-технічне обслуговування, здійснюють контроль за роботою апаратури і технічних засобів оповіщення та технічних засобів</w:t>
      </w:r>
      <w:r w:rsidRPr="00A01F77">
        <w:rPr>
          <w:rStyle w:val="apple-converted-space"/>
          <w:sz w:val="28"/>
          <w:szCs w:val="28"/>
          <w:lang w:val="uk-UA"/>
        </w:rPr>
        <w:t> </w:t>
      </w:r>
      <w:r w:rsidRPr="00A01F77">
        <w:rPr>
          <w:rStyle w:val="spelle"/>
          <w:sz w:val="28"/>
          <w:szCs w:val="28"/>
          <w:lang w:val="uk-UA"/>
        </w:rPr>
        <w:t>телекомунікацій</w:t>
      </w:r>
      <w:r w:rsidRPr="00A01F77">
        <w:rPr>
          <w:sz w:val="28"/>
          <w:szCs w:val="28"/>
          <w:lang w:val="uk-UA"/>
        </w:rPr>
        <w:t xml:space="preserve">, про виявлені несправності інформують відповідальних посадових осіб </w:t>
      </w:r>
      <w:r w:rsidR="00CE0998">
        <w:rPr>
          <w:sz w:val="28"/>
          <w:szCs w:val="28"/>
          <w:lang w:val="uk-UA"/>
        </w:rPr>
        <w:t>рай</w:t>
      </w:r>
      <w:r w:rsidRPr="00A01F77">
        <w:rPr>
          <w:sz w:val="28"/>
          <w:szCs w:val="28"/>
          <w:lang w:val="uk-UA"/>
        </w:rPr>
        <w:t xml:space="preserve">держадміністрації, підприємств (установ, організацій), де встановлено зазначену апаратуру і технічні засоби, та здійснюють заходи щодо усунення </w:t>
      </w:r>
      <w:proofErr w:type="spellStart"/>
      <w:r w:rsidRPr="00A01F77">
        <w:rPr>
          <w:sz w:val="28"/>
          <w:szCs w:val="28"/>
          <w:lang w:val="uk-UA"/>
        </w:rPr>
        <w:t>несправностей</w:t>
      </w:r>
      <w:proofErr w:type="spellEnd"/>
      <w:r w:rsidRPr="00A01F77">
        <w:rPr>
          <w:sz w:val="28"/>
          <w:szCs w:val="28"/>
          <w:lang w:val="uk-UA"/>
        </w:rPr>
        <w:t>.</w:t>
      </w:r>
    </w:p>
    <w:p w:rsidR="00F241EE" w:rsidRPr="00A01F77" w:rsidRDefault="00A0254D" w:rsidP="00A0254D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3</w:t>
      </w:r>
      <w:r w:rsidR="00F241EE" w:rsidRPr="00A01F77">
        <w:rPr>
          <w:sz w:val="28"/>
          <w:szCs w:val="28"/>
          <w:lang w:val="uk-UA"/>
        </w:rPr>
        <w:t>. Капітальний ремонт апаратури і технічних засобів оповіщення та технічних</w:t>
      </w:r>
      <w:r w:rsidR="002F2CB8" w:rsidRPr="00A01F77">
        <w:rPr>
          <w:sz w:val="28"/>
          <w:szCs w:val="28"/>
          <w:lang w:val="uk-UA"/>
        </w:rPr>
        <w:t xml:space="preserve">  </w:t>
      </w:r>
      <w:r w:rsidR="00F241EE" w:rsidRPr="00A01F77">
        <w:rPr>
          <w:sz w:val="28"/>
          <w:szCs w:val="28"/>
          <w:lang w:val="uk-UA"/>
        </w:rPr>
        <w:t>засобів</w:t>
      </w:r>
      <w:r w:rsidR="002F2CB8" w:rsidRPr="00A01F77">
        <w:rPr>
          <w:sz w:val="28"/>
          <w:szCs w:val="28"/>
          <w:lang w:val="uk-UA"/>
        </w:rPr>
        <w:t xml:space="preserve">  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2F2CB8" w:rsidRPr="00A01F77">
        <w:rPr>
          <w:sz w:val="28"/>
          <w:szCs w:val="28"/>
          <w:lang w:val="uk-UA"/>
        </w:rPr>
        <w:t>проводиться </w:t>
      </w:r>
      <w:r w:rsidR="00F241EE" w:rsidRPr="00A01F77">
        <w:rPr>
          <w:sz w:val="28"/>
          <w:szCs w:val="28"/>
          <w:lang w:val="uk-UA"/>
        </w:rPr>
        <w:t>операторами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2F2CB8" w:rsidRPr="00A01F77">
        <w:rPr>
          <w:rStyle w:val="apple-converted-space"/>
          <w:sz w:val="28"/>
          <w:szCs w:val="28"/>
          <w:lang w:val="uk-UA"/>
        </w:rPr>
        <w:t xml:space="preserve"> </w:t>
      </w:r>
      <w:r w:rsidR="00F241EE" w:rsidRPr="00A01F77">
        <w:rPr>
          <w:sz w:val="28"/>
          <w:szCs w:val="28"/>
          <w:lang w:val="uk-UA"/>
        </w:rPr>
        <w:t>або іншими підприємствами та організаціями, що надають послуги в галузі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 xml:space="preserve">, за рахунок коштів </w:t>
      </w:r>
      <w:r w:rsidR="00F241EE" w:rsidRPr="00A01F77">
        <w:rPr>
          <w:rStyle w:val="spelle"/>
          <w:sz w:val="28"/>
          <w:szCs w:val="28"/>
          <w:lang w:val="uk-UA"/>
        </w:rPr>
        <w:t>балансоутримувача</w:t>
      </w:r>
      <w:r w:rsidR="00F241EE" w:rsidRPr="00A01F77">
        <w:rPr>
          <w:sz w:val="28"/>
          <w:szCs w:val="28"/>
          <w:lang w:val="uk-UA"/>
        </w:rPr>
        <w:t>.</w:t>
      </w:r>
    </w:p>
    <w:p w:rsidR="00F241EE" w:rsidRPr="00A01F77" w:rsidRDefault="002F2CB8" w:rsidP="002F2CB8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4</w:t>
      </w:r>
      <w:r w:rsidR="00F241EE" w:rsidRPr="00A01F77">
        <w:rPr>
          <w:sz w:val="28"/>
          <w:szCs w:val="28"/>
          <w:lang w:val="uk-UA"/>
        </w:rPr>
        <w:t xml:space="preserve">. Контроль за станом готовності ТАСЦО здійснюється </w:t>
      </w:r>
      <w:proofErr w:type="spellStart"/>
      <w:r w:rsidR="00F241EE" w:rsidRPr="00A01F77">
        <w:rPr>
          <w:sz w:val="28"/>
          <w:szCs w:val="28"/>
          <w:lang w:val="uk-UA"/>
        </w:rPr>
        <w:t>оперативн</w:t>
      </w:r>
      <w:r w:rsidR="00CE0998">
        <w:rPr>
          <w:sz w:val="28"/>
          <w:szCs w:val="28"/>
          <w:lang w:val="uk-UA"/>
        </w:rPr>
        <w:t>о</w:t>
      </w:r>
      <w:proofErr w:type="spellEnd"/>
      <w:r w:rsidR="00CE0998">
        <w:rPr>
          <w:sz w:val="28"/>
          <w:szCs w:val="28"/>
          <w:lang w:val="uk-UA"/>
        </w:rPr>
        <w:t>-черговою службою на пункті рай</w:t>
      </w:r>
      <w:r w:rsidR="00F241EE" w:rsidRPr="00A01F77">
        <w:rPr>
          <w:sz w:val="28"/>
          <w:szCs w:val="28"/>
          <w:lang w:val="uk-UA"/>
        </w:rPr>
        <w:t>держадміністрації шляхом передачі контрольних сигналів управління та отримання підтвердження їх виконання.</w:t>
      </w:r>
    </w:p>
    <w:p w:rsidR="00F241EE" w:rsidRPr="00A01F77" w:rsidRDefault="00280678" w:rsidP="002F2CB8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F241EE" w:rsidRPr="00A01F77">
        <w:rPr>
          <w:sz w:val="28"/>
          <w:szCs w:val="28"/>
          <w:lang w:val="uk-UA"/>
        </w:rPr>
        <w:t>ехнічна перевірка ТАСЦО проводиться за вказівкою г</w:t>
      </w:r>
      <w:r>
        <w:rPr>
          <w:sz w:val="28"/>
          <w:szCs w:val="28"/>
          <w:lang w:val="uk-UA"/>
        </w:rPr>
        <w:t>олови рай</w:t>
      </w:r>
      <w:r w:rsidR="00F241EE" w:rsidRPr="00A01F77">
        <w:rPr>
          <w:sz w:val="28"/>
          <w:szCs w:val="28"/>
          <w:lang w:val="uk-UA"/>
        </w:rPr>
        <w:t>держадміністрації.</w:t>
      </w:r>
    </w:p>
    <w:p w:rsidR="00F241EE" w:rsidRPr="00A01F77" w:rsidRDefault="002F2CB8" w:rsidP="002F2CB8">
      <w:pPr>
        <w:pStyle w:val="a4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5</w:t>
      </w:r>
      <w:r w:rsidR="00F241EE" w:rsidRPr="00A01F77">
        <w:rPr>
          <w:sz w:val="28"/>
          <w:szCs w:val="28"/>
          <w:lang w:val="uk-UA"/>
        </w:rPr>
        <w:t xml:space="preserve">. Згідно з планами, затвердженими головою облдержадміністрації, </w:t>
      </w:r>
      <w:proofErr w:type="spellStart"/>
      <w:r w:rsidR="00F241EE" w:rsidRPr="00A01F77">
        <w:rPr>
          <w:sz w:val="28"/>
          <w:szCs w:val="28"/>
          <w:lang w:val="uk-UA"/>
        </w:rPr>
        <w:t>оперативно</w:t>
      </w:r>
      <w:proofErr w:type="spellEnd"/>
      <w:r w:rsidR="00F241EE" w:rsidRPr="00A01F77">
        <w:rPr>
          <w:sz w:val="28"/>
          <w:szCs w:val="28"/>
          <w:lang w:val="uk-UA"/>
        </w:rPr>
        <w:t>-чергова служба проводить технічні перевірки ТАСЦО з включенням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proofErr w:type="spellStart"/>
      <w:r w:rsidR="00F241EE" w:rsidRPr="00A01F77">
        <w:rPr>
          <w:rStyle w:val="spelle"/>
          <w:sz w:val="28"/>
          <w:szCs w:val="28"/>
          <w:lang w:val="uk-UA"/>
        </w:rPr>
        <w:t>електросирен</w:t>
      </w:r>
      <w:proofErr w:type="spellEnd"/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sz w:val="28"/>
          <w:szCs w:val="28"/>
          <w:lang w:val="uk-UA"/>
        </w:rPr>
        <w:t>та інших технічних засобів оповіщення (не рідше ніж один раз на квартал).</w:t>
      </w:r>
    </w:p>
    <w:p w:rsidR="00F241EE" w:rsidRPr="00A01F77" w:rsidRDefault="00F241EE" w:rsidP="002F2CB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Перед проведенням технічної перевірки системи оповіщення протягом трьох днів населення попереджається про це через засоби масової інформації. Час проведення перевірки встановлюється головою облдержадміністрації.</w:t>
      </w:r>
    </w:p>
    <w:p w:rsidR="00F241EE" w:rsidRPr="00A01F77" w:rsidRDefault="002F2CB8" w:rsidP="00A0254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6</w:t>
      </w:r>
      <w:r w:rsidR="00F241EE" w:rsidRPr="00A01F77">
        <w:rPr>
          <w:sz w:val="28"/>
          <w:szCs w:val="28"/>
          <w:lang w:val="uk-UA"/>
        </w:rPr>
        <w:t xml:space="preserve">. У разі виявлення </w:t>
      </w:r>
      <w:proofErr w:type="spellStart"/>
      <w:r w:rsidR="00F241EE" w:rsidRPr="00A01F77">
        <w:rPr>
          <w:sz w:val="28"/>
          <w:szCs w:val="28"/>
          <w:lang w:val="uk-UA"/>
        </w:rPr>
        <w:t>несправностей</w:t>
      </w:r>
      <w:proofErr w:type="spellEnd"/>
      <w:r w:rsidR="00F241EE" w:rsidRPr="00A01F77">
        <w:rPr>
          <w:sz w:val="28"/>
          <w:szCs w:val="28"/>
          <w:lang w:val="uk-UA"/>
        </w:rPr>
        <w:t xml:space="preserve"> апаратури і технічних засобів оповіщення та технічних засобів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 xml:space="preserve"> ТАСЦО </w:t>
      </w:r>
      <w:r w:rsidR="00280678">
        <w:rPr>
          <w:sz w:val="28"/>
          <w:szCs w:val="28"/>
          <w:lang w:val="uk-UA"/>
        </w:rPr>
        <w:t xml:space="preserve">сектором з питань цивільного захисту та мобілізаційної роботи райдержадміністрації </w:t>
      </w:r>
      <w:r w:rsidR="00F241EE" w:rsidRPr="00A01F77">
        <w:rPr>
          <w:sz w:val="28"/>
          <w:szCs w:val="28"/>
          <w:lang w:val="uk-UA"/>
        </w:rPr>
        <w:t xml:space="preserve">та підприємством (оператором 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 xml:space="preserve">), що здійснює експлуатаційно-технічне обслуговування зазначеної апаратури і технічних засобів, негайно вживаються заходи до усунення </w:t>
      </w:r>
      <w:proofErr w:type="spellStart"/>
      <w:r w:rsidR="00F241EE" w:rsidRPr="00A01F77">
        <w:rPr>
          <w:sz w:val="28"/>
          <w:szCs w:val="28"/>
          <w:lang w:val="uk-UA"/>
        </w:rPr>
        <w:t>несправностей</w:t>
      </w:r>
      <w:proofErr w:type="spellEnd"/>
      <w:r w:rsidR="00F241EE" w:rsidRPr="00A01F77">
        <w:rPr>
          <w:sz w:val="28"/>
          <w:szCs w:val="28"/>
          <w:lang w:val="uk-UA"/>
        </w:rPr>
        <w:t>.</w:t>
      </w:r>
    </w:p>
    <w:p w:rsidR="002F2CB8" w:rsidRPr="00A01F77" w:rsidRDefault="002F2CB8" w:rsidP="00D6421B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F77">
        <w:rPr>
          <w:sz w:val="28"/>
          <w:szCs w:val="28"/>
          <w:lang w:val="uk-UA"/>
        </w:rPr>
        <w:t>7</w:t>
      </w:r>
      <w:r w:rsidR="00260123">
        <w:rPr>
          <w:sz w:val="28"/>
          <w:szCs w:val="28"/>
          <w:lang w:val="uk-UA"/>
        </w:rPr>
        <w:t>. Сектором з питань цивільного захисту та мобілізаційної роботи райдержадміністрації</w:t>
      </w:r>
      <w:r w:rsidR="00F241EE" w:rsidRPr="00A01F77">
        <w:rPr>
          <w:sz w:val="28"/>
          <w:szCs w:val="28"/>
          <w:lang w:val="uk-UA"/>
        </w:rPr>
        <w:t xml:space="preserve"> та підприємством (оператором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>), що здійснює експлуатаційно-технічне обслуговування апаратури і технічних засобів оповіщення та технічних засобів</w:t>
      </w:r>
      <w:r w:rsidR="00F241EE" w:rsidRPr="00A01F77">
        <w:rPr>
          <w:rStyle w:val="apple-converted-space"/>
          <w:sz w:val="28"/>
          <w:szCs w:val="28"/>
          <w:lang w:val="uk-UA"/>
        </w:rPr>
        <w:t> </w:t>
      </w:r>
      <w:r w:rsidR="00F241EE" w:rsidRPr="00A01F77">
        <w:rPr>
          <w:rStyle w:val="spelle"/>
          <w:sz w:val="28"/>
          <w:szCs w:val="28"/>
          <w:lang w:val="uk-UA"/>
        </w:rPr>
        <w:t>телекомунікацій</w:t>
      </w:r>
      <w:r w:rsidR="00F241EE" w:rsidRPr="00A01F77">
        <w:rPr>
          <w:sz w:val="28"/>
          <w:szCs w:val="28"/>
          <w:lang w:val="uk-UA"/>
        </w:rPr>
        <w:t>, у разі несанкціонованого запуску системи проводиться розслідування, за результатами якого складається відповідний акт.</w:t>
      </w:r>
    </w:p>
    <w:p w:rsidR="00260123" w:rsidRDefault="00260123" w:rsidP="00930285">
      <w:pPr>
        <w:jc w:val="center"/>
        <w:rPr>
          <w:rFonts w:ascii="Times New Roman" w:hAnsi="Times New Roman"/>
          <w:sz w:val="28"/>
          <w:szCs w:val="28"/>
        </w:rPr>
      </w:pPr>
    </w:p>
    <w:p w:rsidR="00260123" w:rsidRDefault="00260123" w:rsidP="00930285">
      <w:pPr>
        <w:jc w:val="center"/>
        <w:rPr>
          <w:rFonts w:ascii="Times New Roman" w:hAnsi="Times New Roman"/>
          <w:sz w:val="28"/>
          <w:szCs w:val="28"/>
        </w:rPr>
      </w:pPr>
    </w:p>
    <w:p w:rsidR="00F241EE" w:rsidRPr="00A01F77" w:rsidRDefault="00F241EE" w:rsidP="00930285">
      <w:pPr>
        <w:jc w:val="center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lastRenderedPageBreak/>
        <w:t>Технічна модернізація Т</w:t>
      </w:r>
      <w:r w:rsidR="00757B1B">
        <w:rPr>
          <w:rFonts w:ascii="Times New Roman" w:hAnsi="Times New Roman"/>
          <w:sz w:val="28"/>
          <w:szCs w:val="28"/>
        </w:rPr>
        <w:t>А</w:t>
      </w:r>
      <w:r w:rsidRPr="00A01F77">
        <w:rPr>
          <w:rFonts w:ascii="Times New Roman" w:hAnsi="Times New Roman"/>
          <w:sz w:val="28"/>
          <w:szCs w:val="28"/>
        </w:rPr>
        <w:t>СЦО</w:t>
      </w:r>
    </w:p>
    <w:p w:rsidR="00F241EE" w:rsidRPr="00A01F77" w:rsidRDefault="00280678" w:rsidP="0028067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2CB8" w:rsidRPr="00A01F77">
        <w:rPr>
          <w:rFonts w:ascii="Times New Roman" w:hAnsi="Times New Roman"/>
          <w:sz w:val="28"/>
          <w:szCs w:val="28"/>
        </w:rPr>
        <w:t>1. </w:t>
      </w:r>
      <w:r w:rsidR="00F241EE" w:rsidRPr="00A01F77">
        <w:rPr>
          <w:rFonts w:ascii="Times New Roman" w:hAnsi="Times New Roman"/>
          <w:sz w:val="28"/>
          <w:szCs w:val="28"/>
        </w:rPr>
        <w:t>Реконструкція, технічне переоснащення та технічна модернізація Т</w:t>
      </w:r>
      <w:r w:rsidR="00757B1B">
        <w:rPr>
          <w:rFonts w:ascii="Times New Roman" w:hAnsi="Times New Roman"/>
          <w:sz w:val="28"/>
          <w:szCs w:val="28"/>
        </w:rPr>
        <w:t>А</w:t>
      </w:r>
      <w:r w:rsidR="00F241EE" w:rsidRPr="00A01F77">
        <w:rPr>
          <w:rFonts w:ascii="Times New Roman" w:hAnsi="Times New Roman"/>
          <w:sz w:val="28"/>
          <w:szCs w:val="28"/>
        </w:rPr>
        <w:t>СЦО здійснюється з урахуванням змін у структурі державного управл</w:t>
      </w:r>
      <w:r w:rsidR="002F2CB8" w:rsidRPr="00A01F77">
        <w:rPr>
          <w:rFonts w:ascii="Times New Roman" w:hAnsi="Times New Roman"/>
          <w:sz w:val="28"/>
          <w:szCs w:val="28"/>
        </w:rPr>
        <w:t>іння та розвитку інформаційних і</w:t>
      </w:r>
      <w:r w:rsidR="00F241EE" w:rsidRPr="00A01F77">
        <w:rPr>
          <w:rFonts w:ascii="Times New Roman" w:hAnsi="Times New Roman"/>
          <w:sz w:val="28"/>
          <w:szCs w:val="28"/>
        </w:rPr>
        <w:t xml:space="preserve"> телекомунікаційних технологій.</w:t>
      </w:r>
    </w:p>
    <w:p w:rsidR="00F241EE" w:rsidRPr="00A01F77" w:rsidRDefault="002F2CB8" w:rsidP="002F2C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>2. </w:t>
      </w:r>
      <w:r w:rsidR="00F241EE" w:rsidRPr="00A01F77">
        <w:rPr>
          <w:rFonts w:ascii="Times New Roman" w:hAnsi="Times New Roman"/>
          <w:sz w:val="28"/>
          <w:szCs w:val="28"/>
        </w:rPr>
        <w:t>Реконструкція, технічне переоснащення та технічна модернізація Т</w:t>
      </w:r>
      <w:r w:rsidR="00757B1B">
        <w:rPr>
          <w:rFonts w:ascii="Times New Roman" w:hAnsi="Times New Roman"/>
          <w:sz w:val="28"/>
          <w:szCs w:val="28"/>
        </w:rPr>
        <w:t>А</w:t>
      </w:r>
      <w:r w:rsidR="00F241EE" w:rsidRPr="00A01F77">
        <w:rPr>
          <w:rFonts w:ascii="Times New Roman" w:hAnsi="Times New Roman"/>
          <w:sz w:val="28"/>
          <w:szCs w:val="28"/>
        </w:rPr>
        <w:t>СЦО проводиться згідно із законодавством</w:t>
      </w:r>
      <w:r w:rsidR="00280678">
        <w:rPr>
          <w:rFonts w:ascii="Times New Roman" w:hAnsi="Times New Roman"/>
          <w:sz w:val="28"/>
          <w:szCs w:val="28"/>
        </w:rPr>
        <w:t xml:space="preserve"> на підставі рішень</w:t>
      </w:r>
      <w:r w:rsidR="00F241EE" w:rsidRPr="00A01F77">
        <w:rPr>
          <w:rFonts w:ascii="Times New Roman" w:hAnsi="Times New Roman"/>
          <w:sz w:val="28"/>
          <w:szCs w:val="28"/>
        </w:rPr>
        <w:t xml:space="preserve"> обласної державної адміністрації </w:t>
      </w:r>
      <w:r w:rsidR="00280678">
        <w:rPr>
          <w:rFonts w:ascii="Times New Roman" w:hAnsi="Times New Roman"/>
          <w:sz w:val="28"/>
          <w:szCs w:val="28"/>
        </w:rPr>
        <w:t xml:space="preserve">та рішень райдержадміністрації </w:t>
      </w:r>
      <w:r w:rsidR="00F241EE" w:rsidRPr="00A01F77">
        <w:rPr>
          <w:rFonts w:ascii="Times New Roman" w:hAnsi="Times New Roman"/>
          <w:sz w:val="28"/>
          <w:szCs w:val="28"/>
        </w:rPr>
        <w:t>та за погодженням з ДСНС України.</w:t>
      </w:r>
    </w:p>
    <w:p w:rsidR="00F241EE" w:rsidRPr="00A01F77" w:rsidRDefault="002F2CB8" w:rsidP="002F2C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>3. </w:t>
      </w:r>
      <w:proofErr w:type="spellStart"/>
      <w:r w:rsidR="00F241EE" w:rsidRPr="00A01F77">
        <w:rPr>
          <w:rFonts w:ascii="Times New Roman" w:hAnsi="Times New Roman"/>
          <w:sz w:val="28"/>
          <w:szCs w:val="28"/>
        </w:rPr>
        <w:t>Про</w:t>
      </w:r>
      <w:r w:rsidRPr="00A01F77">
        <w:rPr>
          <w:rFonts w:ascii="Times New Roman" w:hAnsi="Times New Roman"/>
          <w:sz w:val="28"/>
          <w:szCs w:val="28"/>
        </w:rPr>
        <w:t>є</w:t>
      </w:r>
      <w:r w:rsidR="00F241EE" w:rsidRPr="00A01F77">
        <w:rPr>
          <w:rFonts w:ascii="Times New Roman" w:hAnsi="Times New Roman"/>
          <w:sz w:val="28"/>
          <w:szCs w:val="28"/>
        </w:rPr>
        <w:t>ктами</w:t>
      </w:r>
      <w:proofErr w:type="spellEnd"/>
      <w:r w:rsidR="00F241EE" w:rsidRPr="00A01F77">
        <w:rPr>
          <w:rFonts w:ascii="Times New Roman" w:hAnsi="Times New Roman"/>
          <w:sz w:val="28"/>
          <w:szCs w:val="28"/>
        </w:rPr>
        <w:t xml:space="preserve"> з реконструкції, технічного переоснащення та технічної модернізації Т</w:t>
      </w:r>
      <w:r w:rsidR="00757B1B">
        <w:rPr>
          <w:rFonts w:ascii="Times New Roman" w:hAnsi="Times New Roman"/>
          <w:sz w:val="28"/>
          <w:szCs w:val="28"/>
        </w:rPr>
        <w:t>А</w:t>
      </w:r>
      <w:r w:rsidR="00F241EE" w:rsidRPr="00A01F77">
        <w:rPr>
          <w:rFonts w:ascii="Times New Roman" w:hAnsi="Times New Roman"/>
          <w:sz w:val="28"/>
          <w:szCs w:val="28"/>
        </w:rPr>
        <w:t>СЦО повинні передбачатися заходи щодо:</w:t>
      </w:r>
    </w:p>
    <w:p w:rsidR="00F241EE" w:rsidRPr="00A01F77" w:rsidRDefault="002F2CB8" w:rsidP="002F2CB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>1) </w:t>
      </w:r>
      <w:r w:rsidR="00F241EE" w:rsidRPr="00A01F77">
        <w:rPr>
          <w:rFonts w:ascii="Times New Roman" w:hAnsi="Times New Roman"/>
          <w:sz w:val="28"/>
          <w:szCs w:val="28"/>
        </w:rPr>
        <w:t>технічної сумісності апаратури Т</w:t>
      </w:r>
      <w:r w:rsidR="00757B1B">
        <w:rPr>
          <w:rFonts w:ascii="Times New Roman" w:hAnsi="Times New Roman"/>
          <w:sz w:val="28"/>
          <w:szCs w:val="28"/>
        </w:rPr>
        <w:t>А</w:t>
      </w:r>
      <w:r w:rsidR="00F241EE" w:rsidRPr="00A01F77">
        <w:rPr>
          <w:rFonts w:ascii="Times New Roman" w:hAnsi="Times New Roman"/>
          <w:sz w:val="28"/>
          <w:szCs w:val="28"/>
        </w:rPr>
        <w:t>СЦО з апаратурою систем оповіщення всіх рівнів;</w:t>
      </w:r>
    </w:p>
    <w:p w:rsidR="00F241EE" w:rsidRPr="00A01F77" w:rsidRDefault="00F241EE" w:rsidP="002F2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 xml:space="preserve">   </w:t>
      </w:r>
      <w:r w:rsidR="002F2CB8" w:rsidRPr="00A01F77">
        <w:rPr>
          <w:rFonts w:ascii="Times New Roman" w:hAnsi="Times New Roman"/>
          <w:sz w:val="28"/>
          <w:szCs w:val="28"/>
        </w:rPr>
        <w:tab/>
        <w:t>2) </w:t>
      </w:r>
      <w:r w:rsidRPr="00A01F77">
        <w:rPr>
          <w:rFonts w:ascii="Times New Roman" w:hAnsi="Times New Roman"/>
          <w:sz w:val="28"/>
          <w:szCs w:val="28"/>
        </w:rPr>
        <w:t>резервування каналів та ліній зв’язку для здійснення управління технічними засобами оповіщення;</w:t>
      </w:r>
    </w:p>
    <w:p w:rsidR="00F241EE" w:rsidRPr="00A01F77" w:rsidRDefault="00F241EE" w:rsidP="002F2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 xml:space="preserve">   </w:t>
      </w:r>
      <w:r w:rsidR="002F2CB8" w:rsidRPr="00A01F77">
        <w:rPr>
          <w:rFonts w:ascii="Times New Roman" w:hAnsi="Times New Roman"/>
          <w:sz w:val="28"/>
          <w:szCs w:val="28"/>
        </w:rPr>
        <w:tab/>
        <w:t>3) </w:t>
      </w:r>
      <w:r w:rsidRPr="00A01F77">
        <w:rPr>
          <w:rFonts w:ascii="Times New Roman" w:hAnsi="Times New Roman"/>
          <w:sz w:val="28"/>
          <w:szCs w:val="28"/>
        </w:rPr>
        <w:t>забезпечення резервного електроживлення апаратури і технічних засобів оповіщення, а також технічних засобів телекомунікацій;</w:t>
      </w:r>
    </w:p>
    <w:p w:rsidR="00F241EE" w:rsidRPr="00A01F77" w:rsidRDefault="00F241EE" w:rsidP="002F2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 xml:space="preserve">   </w:t>
      </w:r>
      <w:r w:rsidR="002F2CB8" w:rsidRPr="00A01F77">
        <w:rPr>
          <w:rFonts w:ascii="Times New Roman" w:hAnsi="Times New Roman"/>
          <w:sz w:val="28"/>
          <w:szCs w:val="28"/>
        </w:rPr>
        <w:tab/>
        <w:t>4) </w:t>
      </w:r>
      <w:r w:rsidRPr="00A01F77">
        <w:rPr>
          <w:rFonts w:ascii="Times New Roman" w:hAnsi="Times New Roman"/>
          <w:sz w:val="28"/>
          <w:szCs w:val="28"/>
        </w:rPr>
        <w:t>забезпечення дистанційного діагностування стану апаратури системи оповіщення та її електронних кінцевих засобів оповіщення;</w:t>
      </w:r>
    </w:p>
    <w:p w:rsidR="00F241EE" w:rsidRPr="00A01F77" w:rsidRDefault="00F241EE" w:rsidP="002F2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 xml:space="preserve">   </w:t>
      </w:r>
      <w:r w:rsidR="002F2CB8" w:rsidRPr="00A01F77">
        <w:rPr>
          <w:rFonts w:ascii="Times New Roman" w:hAnsi="Times New Roman"/>
          <w:sz w:val="28"/>
          <w:szCs w:val="28"/>
        </w:rPr>
        <w:tab/>
        <w:t>5) створення необхідного резерву</w:t>
      </w:r>
      <w:r w:rsidRPr="00A01F77">
        <w:rPr>
          <w:rFonts w:ascii="Times New Roman" w:hAnsi="Times New Roman"/>
          <w:sz w:val="28"/>
          <w:szCs w:val="28"/>
        </w:rPr>
        <w:t xml:space="preserve"> апаратури і технічних засобів оповіщення.</w:t>
      </w:r>
    </w:p>
    <w:p w:rsidR="00F241EE" w:rsidRPr="00A01F77" w:rsidRDefault="00F241EE" w:rsidP="002F2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 xml:space="preserve">   </w:t>
      </w:r>
      <w:r w:rsidR="002F2CB8" w:rsidRPr="00A01F77">
        <w:rPr>
          <w:rFonts w:ascii="Times New Roman" w:hAnsi="Times New Roman"/>
          <w:sz w:val="28"/>
          <w:szCs w:val="28"/>
        </w:rPr>
        <w:tab/>
        <w:t>4. </w:t>
      </w:r>
      <w:r w:rsidRPr="00A01F77">
        <w:rPr>
          <w:rFonts w:ascii="Times New Roman" w:hAnsi="Times New Roman"/>
          <w:sz w:val="28"/>
          <w:szCs w:val="28"/>
        </w:rPr>
        <w:t>Апаратура оповіщення під час реконструкції, технічного переоснащення та технічної модернізації Т</w:t>
      </w:r>
      <w:r w:rsidR="00757B1B">
        <w:rPr>
          <w:rFonts w:ascii="Times New Roman" w:hAnsi="Times New Roman"/>
          <w:sz w:val="28"/>
          <w:szCs w:val="28"/>
        </w:rPr>
        <w:t>А</w:t>
      </w:r>
      <w:r w:rsidRPr="00A01F77">
        <w:rPr>
          <w:rFonts w:ascii="Times New Roman" w:hAnsi="Times New Roman"/>
          <w:sz w:val="28"/>
          <w:szCs w:val="28"/>
        </w:rPr>
        <w:t>СЦО вводиться в експлуатацію за результатами проходження нею дослідного режиму експлуатації, під час якого передбачається одночасна робота діючого комплексу апаратури системи оповіщення та апаратури дослідного зразк</w:t>
      </w:r>
      <w:r w:rsidR="00C1652B" w:rsidRPr="00A01F77">
        <w:rPr>
          <w:rFonts w:ascii="Times New Roman" w:hAnsi="Times New Roman"/>
          <w:sz w:val="28"/>
          <w:szCs w:val="28"/>
        </w:rPr>
        <w:t>а</w:t>
      </w:r>
      <w:r w:rsidRPr="00A01F77">
        <w:rPr>
          <w:rFonts w:ascii="Times New Roman" w:hAnsi="Times New Roman"/>
          <w:sz w:val="28"/>
          <w:szCs w:val="28"/>
        </w:rPr>
        <w:t>.</w:t>
      </w:r>
    </w:p>
    <w:p w:rsidR="00F241EE" w:rsidRPr="00A01F77" w:rsidRDefault="00F241EE" w:rsidP="002F2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 xml:space="preserve">     </w:t>
      </w:r>
      <w:r w:rsidR="00C1652B" w:rsidRPr="00A01F77">
        <w:rPr>
          <w:rFonts w:ascii="Times New Roman" w:hAnsi="Times New Roman"/>
          <w:sz w:val="28"/>
          <w:szCs w:val="28"/>
        </w:rPr>
        <w:tab/>
      </w:r>
      <w:r w:rsidRPr="00A01F77">
        <w:rPr>
          <w:rFonts w:ascii="Times New Roman" w:hAnsi="Times New Roman"/>
          <w:sz w:val="28"/>
          <w:szCs w:val="28"/>
        </w:rPr>
        <w:t>Після закінчення реконструкції, технічного переоснащення, технічної модернізації Т</w:t>
      </w:r>
      <w:r w:rsidR="00757B1B">
        <w:rPr>
          <w:rFonts w:ascii="Times New Roman" w:hAnsi="Times New Roman"/>
          <w:sz w:val="28"/>
          <w:szCs w:val="28"/>
        </w:rPr>
        <w:t>А</w:t>
      </w:r>
      <w:r w:rsidRPr="00A01F77">
        <w:rPr>
          <w:rFonts w:ascii="Times New Roman" w:hAnsi="Times New Roman"/>
          <w:sz w:val="28"/>
          <w:szCs w:val="28"/>
        </w:rPr>
        <w:t>СЦО та заміни технічних засобів о</w:t>
      </w:r>
      <w:r w:rsidR="00C1652B" w:rsidRPr="00A01F77">
        <w:rPr>
          <w:rFonts w:ascii="Times New Roman" w:hAnsi="Times New Roman"/>
          <w:sz w:val="28"/>
          <w:szCs w:val="28"/>
        </w:rPr>
        <w:t>повіщення на сучасне обладнання</w:t>
      </w:r>
      <w:r w:rsidRPr="00A01F77">
        <w:rPr>
          <w:rFonts w:ascii="Times New Roman" w:hAnsi="Times New Roman"/>
          <w:sz w:val="28"/>
          <w:szCs w:val="28"/>
        </w:rPr>
        <w:t xml:space="preserve"> апаратура оповіщення, що відпрацювала встановлений ресурс, виводиться з експлуатації.</w:t>
      </w:r>
    </w:p>
    <w:p w:rsidR="00F241EE" w:rsidRPr="00A01F77" w:rsidRDefault="00F241EE" w:rsidP="002F2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1F77">
        <w:rPr>
          <w:rFonts w:ascii="Times New Roman" w:hAnsi="Times New Roman"/>
          <w:sz w:val="28"/>
          <w:szCs w:val="28"/>
        </w:rPr>
        <w:t xml:space="preserve">  </w:t>
      </w:r>
      <w:r w:rsidR="00C1652B" w:rsidRPr="00A01F77">
        <w:rPr>
          <w:rFonts w:ascii="Times New Roman" w:hAnsi="Times New Roman"/>
          <w:sz w:val="28"/>
          <w:szCs w:val="28"/>
        </w:rPr>
        <w:tab/>
      </w:r>
      <w:r w:rsidRPr="00A01F77">
        <w:rPr>
          <w:rFonts w:ascii="Times New Roman" w:hAnsi="Times New Roman"/>
          <w:sz w:val="28"/>
          <w:szCs w:val="28"/>
        </w:rPr>
        <w:t xml:space="preserve"> </w:t>
      </w:r>
      <w:r w:rsidR="00C1652B" w:rsidRPr="00A01F77">
        <w:rPr>
          <w:rFonts w:ascii="Times New Roman" w:hAnsi="Times New Roman"/>
          <w:sz w:val="28"/>
          <w:szCs w:val="28"/>
        </w:rPr>
        <w:t>5. </w:t>
      </w:r>
      <w:r w:rsidRPr="00A01F77">
        <w:rPr>
          <w:rFonts w:ascii="Times New Roman" w:hAnsi="Times New Roman"/>
          <w:sz w:val="28"/>
          <w:szCs w:val="28"/>
        </w:rPr>
        <w:t>Зміни в схему оповіщення Т</w:t>
      </w:r>
      <w:r w:rsidR="00757B1B">
        <w:rPr>
          <w:rFonts w:ascii="Times New Roman" w:hAnsi="Times New Roman"/>
          <w:sz w:val="28"/>
          <w:szCs w:val="28"/>
        </w:rPr>
        <w:t>А</w:t>
      </w:r>
      <w:r w:rsidRPr="00A01F77">
        <w:rPr>
          <w:rFonts w:ascii="Times New Roman" w:hAnsi="Times New Roman"/>
          <w:sz w:val="28"/>
          <w:szCs w:val="28"/>
        </w:rPr>
        <w:t xml:space="preserve">СЦО вносяться </w:t>
      </w:r>
      <w:r w:rsidR="00C1652B" w:rsidRPr="00A01F77">
        <w:rPr>
          <w:rFonts w:ascii="Times New Roman" w:hAnsi="Times New Roman"/>
          <w:sz w:val="28"/>
          <w:szCs w:val="28"/>
        </w:rPr>
        <w:t>у</w:t>
      </w:r>
      <w:r w:rsidRPr="00A01F77">
        <w:rPr>
          <w:rFonts w:ascii="Times New Roman" w:hAnsi="Times New Roman"/>
          <w:sz w:val="28"/>
          <w:szCs w:val="28"/>
        </w:rPr>
        <w:t>правлінням за результатами здійснення її реконструкції або технічної модернізації.</w:t>
      </w:r>
    </w:p>
    <w:p w:rsidR="00F241EE" w:rsidRPr="00A01F77" w:rsidRDefault="00F241EE" w:rsidP="00930285">
      <w:pPr>
        <w:jc w:val="both"/>
        <w:rPr>
          <w:rFonts w:ascii="Times New Roman" w:hAnsi="Times New Roman"/>
          <w:sz w:val="28"/>
          <w:szCs w:val="28"/>
        </w:rPr>
      </w:pPr>
    </w:p>
    <w:p w:rsidR="00F241EE" w:rsidRPr="00A01F77" w:rsidRDefault="00260123" w:rsidP="00260123">
      <w:pPr>
        <w:tabs>
          <w:tab w:val="left" w:pos="759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грудня 2019</w:t>
      </w:r>
      <w:r>
        <w:rPr>
          <w:rFonts w:ascii="Times New Roman" w:hAnsi="Times New Roman"/>
          <w:sz w:val="28"/>
          <w:szCs w:val="28"/>
        </w:rPr>
        <w:tab/>
        <w:t>Ліщук Ю.І.</w:t>
      </w:r>
    </w:p>
    <w:p w:rsidR="00F241EE" w:rsidRPr="00A01F77" w:rsidRDefault="00F241EE" w:rsidP="000376F4">
      <w:pPr>
        <w:spacing w:after="0" w:line="240" w:lineRule="auto"/>
        <w:jc w:val="both"/>
        <w:rPr>
          <w:b/>
        </w:rPr>
      </w:pPr>
      <w:r w:rsidRPr="00A01F77">
        <w:t xml:space="preserve"> </w:t>
      </w:r>
    </w:p>
    <w:sectPr w:rsidR="00F241EE" w:rsidRPr="00A01F77" w:rsidSect="00D6421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A0B" w:rsidRDefault="00624A0B" w:rsidP="00D6421B">
      <w:pPr>
        <w:spacing w:after="0" w:line="240" w:lineRule="auto"/>
      </w:pPr>
      <w:r>
        <w:separator/>
      </w:r>
    </w:p>
  </w:endnote>
  <w:endnote w:type="continuationSeparator" w:id="0">
    <w:p w:rsidR="00624A0B" w:rsidRDefault="00624A0B" w:rsidP="00D6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A0B" w:rsidRDefault="00624A0B" w:rsidP="00D6421B">
      <w:pPr>
        <w:spacing w:after="0" w:line="240" w:lineRule="auto"/>
      </w:pPr>
      <w:r>
        <w:separator/>
      </w:r>
    </w:p>
  </w:footnote>
  <w:footnote w:type="continuationSeparator" w:id="0">
    <w:p w:rsidR="00624A0B" w:rsidRDefault="00624A0B" w:rsidP="00D64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21B" w:rsidRPr="001A72E5" w:rsidRDefault="00D6421B" w:rsidP="00D6421B">
    <w:pPr>
      <w:pStyle w:val="a5"/>
      <w:jc w:val="center"/>
      <w:rPr>
        <w:rFonts w:ascii="Times New Roman" w:hAnsi="Times New Roman"/>
        <w:sz w:val="24"/>
        <w:szCs w:val="24"/>
      </w:rPr>
    </w:pPr>
    <w:r w:rsidRPr="001A72E5">
      <w:rPr>
        <w:rFonts w:ascii="Times New Roman" w:hAnsi="Times New Roman"/>
        <w:sz w:val="24"/>
        <w:szCs w:val="24"/>
      </w:rPr>
      <w:fldChar w:fldCharType="begin"/>
    </w:r>
    <w:r w:rsidRPr="001A72E5">
      <w:rPr>
        <w:rFonts w:ascii="Times New Roman" w:hAnsi="Times New Roman"/>
        <w:sz w:val="24"/>
        <w:szCs w:val="24"/>
      </w:rPr>
      <w:instrText>PAGE   \* MERGEFORMAT</w:instrText>
    </w:r>
    <w:r w:rsidRPr="001A72E5">
      <w:rPr>
        <w:rFonts w:ascii="Times New Roman" w:hAnsi="Times New Roman"/>
        <w:sz w:val="24"/>
        <w:szCs w:val="24"/>
      </w:rPr>
      <w:fldChar w:fldCharType="separate"/>
    </w:r>
    <w:r w:rsidR="00BA0407">
      <w:rPr>
        <w:rFonts w:ascii="Times New Roman" w:hAnsi="Times New Roman"/>
        <w:noProof/>
        <w:sz w:val="24"/>
        <w:szCs w:val="24"/>
      </w:rPr>
      <w:t>4</w:t>
    </w:r>
    <w:r w:rsidRPr="001A72E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729CC"/>
    <w:multiLevelType w:val="hybridMultilevel"/>
    <w:tmpl w:val="A524F0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11680C"/>
    <w:multiLevelType w:val="hybridMultilevel"/>
    <w:tmpl w:val="DCB45FC6"/>
    <w:lvl w:ilvl="0" w:tplc="CA549878">
      <w:start w:val="1"/>
      <w:numFmt w:val="decimal"/>
      <w:lvlText w:val="%1."/>
      <w:lvlJc w:val="left"/>
      <w:pPr>
        <w:ind w:left="77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abstractNum w:abstractNumId="2" w15:restartNumberingAfterBreak="0">
    <w:nsid w:val="416E699C"/>
    <w:multiLevelType w:val="hybridMultilevel"/>
    <w:tmpl w:val="4DF2AC50"/>
    <w:lvl w:ilvl="0" w:tplc="B974233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6EC84C90"/>
    <w:multiLevelType w:val="hybridMultilevel"/>
    <w:tmpl w:val="1708060C"/>
    <w:lvl w:ilvl="0" w:tplc="40B4C11E">
      <w:start w:val="1"/>
      <w:numFmt w:val="decimal"/>
      <w:lvlText w:val="%1."/>
      <w:lvlJc w:val="left"/>
      <w:pPr>
        <w:ind w:left="6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95" w:hanging="180"/>
      </w:pPr>
      <w:rPr>
        <w:rFonts w:cs="Times New Roman"/>
      </w:rPr>
    </w:lvl>
  </w:abstractNum>
  <w:abstractNum w:abstractNumId="4" w15:restartNumberingAfterBreak="0">
    <w:nsid w:val="7F3C016C"/>
    <w:multiLevelType w:val="hybridMultilevel"/>
    <w:tmpl w:val="B2ECA928"/>
    <w:lvl w:ilvl="0" w:tplc="FB2ECF1A">
      <w:start w:val="1"/>
      <w:numFmt w:val="decimal"/>
      <w:lvlText w:val="%1."/>
      <w:lvlJc w:val="left"/>
      <w:pPr>
        <w:ind w:left="77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9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1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3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5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7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9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1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3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16"/>
    <w:rsid w:val="00007390"/>
    <w:rsid w:val="00025CF3"/>
    <w:rsid w:val="000376F4"/>
    <w:rsid w:val="00046FC3"/>
    <w:rsid w:val="00055406"/>
    <w:rsid w:val="00083BB7"/>
    <w:rsid w:val="0009279D"/>
    <w:rsid w:val="000B35DA"/>
    <w:rsid w:val="001010B9"/>
    <w:rsid w:val="00113BBC"/>
    <w:rsid w:val="00114D77"/>
    <w:rsid w:val="00163C25"/>
    <w:rsid w:val="001712B6"/>
    <w:rsid w:val="00175749"/>
    <w:rsid w:val="001A669B"/>
    <w:rsid w:val="001A72E5"/>
    <w:rsid w:val="001E4E79"/>
    <w:rsid w:val="002475A0"/>
    <w:rsid w:val="00260123"/>
    <w:rsid w:val="002721CE"/>
    <w:rsid w:val="00272D4F"/>
    <w:rsid w:val="00280678"/>
    <w:rsid w:val="002B56AC"/>
    <w:rsid w:val="002F2CB8"/>
    <w:rsid w:val="00306492"/>
    <w:rsid w:val="003308FB"/>
    <w:rsid w:val="003318C3"/>
    <w:rsid w:val="0036527D"/>
    <w:rsid w:val="00382560"/>
    <w:rsid w:val="003B60C7"/>
    <w:rsid w:val="003E0B6F"/>
    <w:rsid w:val="003E1B2A"/>
    <w:rsid w:val="003F79B0"/>
    <w:rsid w:val="00477C33"/>
    <w:rsid w:val="004A0A97"/>
    <w:rsid w:val="004A0D9F"/>
    <w:rsid w:val="004B43A1"/>
    <w:rsid w:val="004B47DC"/>
    <w:rsid w:val="004B7BE2"/>
    <w:rsid w:val="004F5641"/>
    <w:rsid w:val="0053474D"/>
    <w:rsid w:val="005A5BD7"/>
    <w:rsid w:val="005A7161"/>
    <w:rsid w:val="005B570E"/>
    <w:rsid w:val="005E232B"/>
    <w:rsid w:val="005F6FE8"/>
    <w:rsid w:val="00624A0B"/>
    <w:rsid w:val="00687E3A"/>
    <w:rsid w:val="0074178A"/>
    <w:rsid w:val="00741E94"/>
    <w:rsid w:val="00757B1B"/>
    <w:rsid w:val="007A4725"/>
    <w:rsid w:val="007A5380"/>
    <w:rsid w:val="00837A90"/>
    <w:rsid w:val="00846CF9"/>
    <w:rsid w:val="008569D3"/>
    <w:rsid w:val="0088021F"/>
    <w:rsid w:val="008B62B1"/>
    <w:rsid w:val="008C1D46"/>
    <w:rsid w:val="008C76CB"/>
    <w:rsid w:val="008E2403"/>
    <w:rsid w:val="008E68AF"/>
    <w:rsid w:val="008E716E"/>
    <w:rsid w:val="008F1FED"/>
    <w:rsid w:val="00930285"/>
    <w:rsid w:val="0098037A"/>
    <w:rsid w:val="00987386"/>
    <w:rsid w:val="009A765D"/>
    <w:rsid w:val="009F4F0A"/>
    <w:rsid w:val="00A01F77"/>
    <w:rsid w:val="00A0254D"/>
    <w:rsid w:val="00A06511"/>
    <w:rsid w:val="00A60E8B"/>
    <w:rsid w:val="00A63D7F"/>
    <w:rsid w:val="00A772BB"/>
    <w:rsid w:val="00AA2950"/>
    <w:rsid w:val="00AD1A75"/>
    <w:rsid w:val="00B83402"/>
    <w:rsid w:val="00B96393"/>
    <w:rsid w:val="00BA0407"/>
    <w:rsid w:val="00BB37EE"/>
    <w:rsid w:val="00BC1031"/>
    <w:rsid w:val="00BE3795"/>
    <w:rsid w:val="00C00281"/>
    <w:rsid w:val="00C01711"/>
    <w:rsid w:val="00C1652B"/>
    <w:rsid w:val="00C25609"/>
    <w:rsid w:val="00C40CEE"/>
    <w:rsid w:val="00C44FD0"/>
    <w:rsid w:val="00C45243"/>
    <w:rsid w:val="00C92CC2"/>
    <w:rsid w:val="00C94AE7"/>
    <w:rsid w:val="00C97EE0"/>
    <w:rsid w:val="00CA085A"/>
    <w:rsid w:val="00CA1618"/>
    <w:rsid w:val="00CB5DE5"/>
    <w:rsid w:val="00CE0998"/>
    <w:rsid w:val="00D44F16"/>
    <w:rsid w:val="00D46915"/>
    <w:rsid w:val="00D6421B"/>
    <w:rsid w:val="00D71DD7"/>
    <w:rsid w:val="00D77A65"/>
    <w:rsid w:val="00D957A2"/>
    <w:rsid w:val="00DD70CD"/>
    <w:rsid w:val="00E24DF2"/>
    <w:rsid w:val="00EC5C33"/>
    <w:rsid w:val="00ED70ED"/>
    <w:rsid w:val="00EF4FB7"/>
    <w:rsid w:val="00EF5B88"/>
    <w:rsid w:val="00F119AA"/>
    <w:rsid w:val="00F241EE"/>
    <w:rsid w:val="00F332B9"/>
    <w:rsid w:val="00F33AF8"/>
    <w:rsid w:val="00F41826"/>
    <w:rsid w:val="00FB7E96"/>
    <w:rsid w:val="00FC79D1"/>
    <w:rsid w:val="00FE4D27"/>
    <w:rsid w:val="00FE5329"/>
    <w:rsid w:val="00FF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A2E65"/>
  <w15:docId w15:val="{DE667ECF-F0F9-4C62-8DE7-38205147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E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5DE5"/>
    <w:pPr>
      <w:ind w:left="720"/>
      <w:contextualSpacing/>
    </w:pPr>
  </w:style>
  <w:style w:type="character" w:customStyle="1" w:styleId="apple-converted-space">
    <w:name w:val="apple-converted-space"/>
    <w:uiPriority w:val="99"/>
    <w:rsid w:val="003318C3"/>
    <w:rPr>
      <w:rFonts w:cs="Times New Roman"/>
    </w:rPr>
  </w:style>
  <w:style w:type="paragraph" w:customStyle="1" w:styleId="a4">
    <w:name w:val="a"/>
    <w:basedOn w:val="a"/>
    <w:uiPriority w:val="99"/>
    <w:rsid w:val="003318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spelle">
    <w:name w:val="spelle"/>
    <w:uiPriority w:val="99"/>
    <w:rsid w:val="003318C3"/>
    <w:rPr>
      <w:rFonts w:cs="Times New Roman"/>
    </w:rPr>
  </w:style>
  <w:style w:type="paragraph" w:customStyle="1" w:styleId="a40">
    <w:name w:val="a4"/>
    <w:basedOn w:val="a"/>
    <w:uiPriority w:val="99"/>
    <w:rsid w:val="002721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6421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D6421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6421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D6421B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01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010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2627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Myroslav</cp:lastModifiedBy>
  <cp:revision>7</cp:revision>
  <cp:lastPrinted>2019-12-11T08:31:00Z</cp:lastPrinted>
  <dcterms:created xsi:type="dcterms:W3CDTF">2019-12-04T12:22:00Z</dcterms:created>
  <dcterms:modified xsi:type="dcterms:W3CDTF">2019-12-17T14:11:00Z</dcterms:modified>
</cp:coreProperties>
</file>