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59" w:rsidRPr="00FE05B7" w:rsidRDefault="00FD0659" w:rsidP="00AB15EC">
      <w:pPr>
        <w:tabs>
          <w:tab w:val="left" w:pos="284"/>
        </w:tabs>
        <w:jc w:val="center"/>
        <w:rPr>
          <w:snapToGrid w:val="0"/>
          <w:spacing w:val="8"/>
          <w:sz w:val="24"/>
          <w:szCs w:val="24"/>
          <w:lang w:val="uk-UA" w:eastAsia="uk-UA"/>
        </w:rPr>
      </w:pPr>
      <w:r w:rsidRPr="00FE05B7">
        <w:rPr>
          <w:noProof/>
          <w:spacing w:val="8"/>
          <w:sz w:val="24"/>
          <w:szCs w:val="24"/>
          <w:lang w:val="uk-UA" w:eastAsia="uk-UA"/>
        </w:rPr>
        <w:drawing>
          <wp:inline distT="0" distB="0" distL="0" distR="0" wp14:anchorId="7056D109" wp14:editId="4D9E4A38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59" w:rsidRPr="00FE05B7" w:rsidRDefault="00FD0659" w:rsidP="00FD0659">
      <w:pPr>
        <w:ind w:firstLine="709"/>
        <w:rPr>
          <w:snapToGrid w:val="0"/>
          <w:spacing w:val="8"/>
          <w:sz w:val="16"/>
          <w:szCs w:val="16"/>
          <w:lang w:val="uk-UA" w:eastAsia="uk-UA"/>
        </w:rPr>
      </w:pPr>
    </w:p>
    <w:p w:rsidR="00FD0659" w:rsidRPr="00254A8D" w:rsidRDefault="006D1078" w:rsidP="00FD0659">
      <w:pPr>
        <w:keepNext/>
        <w:jc w:val="center"/>
        <w:outlineLvl w:val="0"/>
        <w:rPr>
          <w:b/>
          <w:bCs/>
          <w:sz w:val="24"/>
          <w:szCs w:val="24"/>
          <w:lang w:val="uk-UA"/>
        </w:rPr>
      </w:pPr>
      <w:r w:rsidRPr="00254A8D">
        <w:rPr>
          <w:b/>
          <w:bCs/>
          <w:sz w:val="24"/>
          <w:szCs w:val="24"/>
          <w:lang w:val="uk-UA"/>
        </w:rPr>
        <w:t>ВОЛОДИМИСЬКА</w:t>
      </w:r>
      <w:r w:rsidR="00FD0659" w:rsidRPr="00254A8D">
        <w:rPr>
          <w:b/>
          <w:bCs/>
          <w:sz w:val="24"/>
          <w:szCs w:val="24"/>
          <w:lang w:val="uk-UA"/>
        </w:rPr>
        <w:t xml:space="preserve"> РАЙОННА ДЕРЖАВНА АДМІНІСТРАЦІЯ</w:t>
      </w:r>
    </w:p>
    <w:p w:rsidR="00FD0659" w:rsidRPr="00254A8D" w:rsidRDefault="00FD0659" w:rsidP="00FD0659">
      <w:pPr>
        <w:jc w:val="center"/>
        <w:rPr>
          <w:b/>
          <w:sz w:val="24"/>
          <w:szCs w:val="24"/>
          <w:lang w:val="uk-UA" w:eastAsia="uk-UA"/>
        </w:rPr>
      </w:pPr>
      <w:r w:rsidRPr="00254A8D">
        <w:rPr>
          <w:b/>
          <w:sz w:val="24"/>
          <w:szCs w:val="24"/>
          <w:lang w:val="uk-UA" w:eastAsia="uk-UA"/>
        </w:rPr>
        <w:t>ВОЛИНСЬКОЇ ОБЛАСТІ</w:t>
      </w:r>
    </w:p>
    <w:p w:rsidR="00FD0659" w:rsidRPr="00254A8D" w:rsidRDefault="00FD0659" w:rsidP="00FD0659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254A8D">
        <w:rPr>
          <w:b/>
          <w:bCs/>
          <w:sz w:val="28"/>
          <w:szCs w:val="28"/>
          <w:lang w:val="uk-UA"/>
        </w:rPr>
        <w:t>ВОЛОДИМИРСЬКА РАЙОННА ВІЙСЬКОВА АДМІНІСТРАЦІЯ</w:t>
      </w:r>
    </w:p>
    <w:p w:rsidR="00FD0659" w:rsidRPr="00FE05B7" w:rsidRDefault="00FD0659" w:rsidP="00FD0659">
      <w:pPr>
        <w:rPr>
          <w:sz w:val="8"/>
          <w:szCs w:val="8"/>
          <w:lang w:val="uk-UA" w:eastAsia="uk-UA"/>
        </w:rPr>
      </w:pPr>
    </w:p>
    <w:p w:rsidR="00FD0659" w:rsidRPr="00254A8D" w:rsidRDefault="00FD0659" w:rsidP="00FD0659">
      <w:pPr>
        <w:rPr>
          <w:sz w:val="28"/>
          <w:szCs w:val="28"/>
          <w:lang w:val="uk-UA"/>
        </w:rPr>
      </w:pPr>
    </w:p>
    <w:p w:rsidR="00254A8D" w:rsidRDefault="00250660" w:rsidP="00C91792">
      <w:pPr>
        <w:pStyle w:val="2"/>
        <w:tabs>
          <w:tab w:val="left" w:pos="0"/>
        </w:tabs>
        <w:ind w:left="-284"/>
        <w:rPr>
          <w:lang w:val="ru-RU"/>
        </w:rPr>
      </w:pPr>
      <w:r>
        <w:rPr>
          <w:lang w:val="ru-RU"/>
        </w:rPr>
        <w:t xml:space="preserve"> </w:t>
      </w:r>
      <w:r w:rsidR="00C91792" w:rsidRPr="00525ABF">
        <w:rPr>
          <w:lang w:val="ru-RU"/>
        </w:rPr>
        <w:t>РОЗПОРЯДЖЕННЯ</w:t>
      </w:r>
    </w:p>
    <w:p w:rsidR="00C91792" w:rsidRPr="00254A8D" w:rsidRDefault="00C91792" w:rsidP="00C91792">
      <w:pPr>
        <w:pStyle w:val="2"/>
        <w:tabs>
          <w:tab w:val="left" w:pos="0"/>
        </w:tabs>
        <w:ind w:left="-284"/>
        <w:rPr>
          <w:b w:val="0"/>
          <w:lang w:val="ru-RU"/>
        </w:rPr>
      </w:pPr>
      <w:r>
        <w:rPr>
          <w:lang w:val="ru-RU"/>
        </w:rPr>
        <w:t xml:space="preserve"> </w:t>
      </w:r>
    </w:p>
    <w:p w:rsidR="00C91792" w:rsidRPr="001C7543" w:rsidRDefault="00C91792" w:rsidP="00254A8D">
      <w:pPr>
        <w:pStyle w:val="5"/>
        <w:spacing w:before="0" w:after="0"/>
        <w:ind w:right="-47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lang w:val="uk-UA"/>
        </w:rPr>
        <w:t xml:space="preserve"> </w:t>
      </w:r>
      <w:r w:rsidR="00ED3621">
        <w:rPr>
          <w:b w:val="0"/>
          <w:i w:val="0"/>
          <w:sz w:val="28"/>
          <w:lang w:val="uk-UA"/>
        </w:rPr>
        <w:t>27</w:t>
      </w:r>
      <w:r>
        <w:rPr>
          <w:b w:val="0"/>
          <w:i w:val="0"/>
          <w:sz w:val="28"/>
          <w:lang w:val="uk-UA"/>
        </w:rPr>
        <w:t xml:space="preserve"> березня 2</w:t>
      </w:r>
      <w:r w:rsidRPr="001C7543">
        <w:rPr>
          <w:b w:val="0"/>
          <w:i w:val="0"/>
          <w:sz w:val="28"/>
        </w:rPr>
        <w:t>0</w:t>
      </w:r>
      <w:r w:rsidRPr="001C7543">
        <w:rPr>
          <w:b w:val="0"/>
          <w:i w:val="0"/>
          <w:sz w:val="28"/>
          <w:lang w:val="uk-UA"/>
        </w:rPr>
        <w:t>2</w:t>
      </w:r>
      <w:r>
        <w:rPr>
          <w:b w:val="0"/>
          <w:i w:val="0"/>
          <w:sz w:val="28"/>
          <w:lang w:val="uk-UA"/>
        </w:rPr>
        <w:t>3</w:t>
      </w:r>
      <w:r w:rsidRPr="001C7543">
        <w:rPr>
          <w:b w:val="0"/>
          <w:i w:val="0"/>
          <w:sz w:val="28"/>
          <w:lang w:val="uk-UA"/>
        </w:rPr>
        <w:t xml:space="preserve"> </w:t>
      </w:r>
      <w:r w:rsidRPr="001C7543">
        <w:rPr>
          <w:b w:val="0"/>
          <w:i w:val="0"/>
          <w:sz w:val="28"/>
        </w:rPr>
        <w:t xml:space="preserve">року </w:t>
      </w:r>
      <w:r w:rsidRPr="001C7543">
        <w:rPr>
          <w:b w:val="0"/>
          <w:i w:val="0"/>
          <w:sz w:val="28"/>
          <w:lang w:val="uk-UA"/>
        </w:rPr>
        <w:t xml:space="preserve">  </w:t>
      </w:r>
      <w:r w:rsidR="00254A8D">
        <w:rPr>
          <w:b w:val="0"/>
          <w:i w:val="0"/>
          <w:sz w:val="28"/>
          <w:lang w:val="uk-UA"/>
        </w:rPr>
        <w:t xml:space="preserve">          </w:t>
      </w:r>
      <w:r w:rsidRPr="001C7543">
        <w:rPr>
          <w:b w:val="0"/>
          <w:i w:val="0"/>
          <w:sz w:val="28"/>
          <w:lang w:val="uk-UA"/>
        </w:rPr>
        <w:t xml:space="preserve">м. </w:t>
      </w:r>
      <w:r w:rsidRPr="001C7543">
        <w:rPr>
          <w:b w:val="0"/>
          <w:i w:val="0"/>
          <w:sz w:val="28"/>
        </w:rPr>
        <w:t>Володимир</w:t>
      </w:r>
      <w:r w:rsidRPr="001C7543">
        <w:rPr>
          <w:b w:val="0"/>
          <w:i w:val="0"/>
          <w:sz w:val="28"/>
          <w:lang w:val="uk-UA"/>
        </w:rPr>
        <w:t xml:space="preserve">                                  </w:t>
      </w:r>
      <w:r w:rsidRPr="001C7543">
        <w:rPr>
          <w:b w:val="0"/>
          <w:i w:val="0"/>
          <w:sz w:val="28"/>
        </w:rPr>
        <w:t xml:space="preserve"> </w:t>
      </w:r>
      <w:r>
        <w:rPr>
          <w:b w:val="0"/>
          <w:i w:val="0"/>
          <w:sz w:val="28"/>
          <w:lang w:val="uk-UA"/>
        </w:rPr>
        <w:t xml:space="preserve">        </w:t>
      </w:r>
      <w:r w:rsidRPr="001C7543">
        <w:rPr>
          <w:b w:val="0"/>
          <w:i w:val="0"/>
          <w:sz w:val="28"/>
        </w:rPr>
        <w:t xml:space="preserve"> </w:t>
      </w:r>
      <w:r>
        <w:rPr>
          <w:b w:val="0"/>
          <w:i w:val="0"/>
          <w:sz w:val="28"/>
          <w:lang w:val="uk-UA"/>
        </w:rPr>
        <w:t xml:space="preserve">   </w:t>
      </w:r>
      <w:r w:rsidRPr="001C7543">
        <w:rPr>
          <w:b w:val="0"/>
          <w:i w:val="0"/>
          <w:sz w:val="28"/>
        </w:rPr>
        <w:t>№</w:t>
      </w:r>
      <w:r w:rsidRPr="001C7543">
        <w:rPr>
          <w:b w:val="0"/>
          <w:i w:val="0"/>
          <w:sz w:val="28"/>
          <w:lang w:val="uk-UA"/>
        </w:rPr>
        <w:t xml:space="preserve"> </w:t>
      </w:r>
      <w:r w:rsidR="00ED3621">
        <w:rPr>
          <w:b w:val="0"/>
          <w:i w:val="0"/>
          <w:sz w:val="28"/>
          <w:lang w:val="uk-UA"/>
        </w:rPr>
        <w:t>28</w:t>
      </w:r>
    </w:p>
    <w:p w:rsidR="004115D0" w:rsidRPr="00C91792" w:rsidRDefault="004115D0" w:rsidP="00B63B98">
      <w:pPr>
        <w:shd w:val="clear" w:color="auto" w:fill="FFFFFF"/>
        <w:rPr>
          <w:sz w:val="28"/>
          <w:szCs w:val="28"/>
          <w:lang w:val="ru-RU"/>
        </w:rPr>
      </w:pPr>
    </w:p>
    <w:p w:rsidR="00FA4BC3" w:rsidRDefault="00757715" w:rsidP="0053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влаштування</w:t>
      </w:r>
      <w:r w:rsidR="005341B5" w:rsidRPr="005341B5">
        <w:rPr>
          <w:sz w:val="28"/>
          <w:szCs w:val="28"/>
          <w:lang w:val="uk-UA"/>
        </w:rPr>
        <w:t xml:space="preserve"> </w:t>
      </w:r>
      <w:r w:rsidR="005341B5">
        <w:rPr>
          <w:sz w:val="28"/>
          <w:szCs w:val="28"/>
          <w:lang w:val="uk-UA"/>
        </w:rPr>
        <w:t>дитини</w:t>
      </w:r>
      <w:r w:rsidR="00BB56F2">
        <w:rPr>
          <w:sz w:val="28"/>
          <w:szCs w:val="28"/>
          <w:lang w:val="uk-UA"/>
        </w:rPr>
        <w:t xml:space="preserve">, позбавленої батьківського піклування, </w:t>
      </w:r>
    </w:p>
    <w:p w:rsidR="005341B5" w:rsidRDefault="00757715" w:rsidP="0053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виховання і спільне проживання</w:t>
      </w:r>
      <w:r w:rsidR="005341B5">
        <w:rPr>
          <w:sz w:val="28"/>
          <w:szCs w:val="28"/>
          <w:lang w:val="uk-UA"/>
        </w:rPr>
        <w:t xml:space="preserve"> до</w:t>
      </w:r>
    </w:p>
    <w:p w:rsidR="00757715" w:rsidRDefault="005341B5" w:rsidP="005341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дитячого будинку сімейного типу Савчуків</w:t>
      </w:r>
    </w:p>
    <w:p w:rsidR="005341B5" w:rsidRPr="00254A8D" w:rsidRDefault="005341B5" w:rsidP="005341B5">
      <w:pPr>
        <w:pStyle w:val="a0"/>
        <w:rPr>
          <w:sz w:val="28"/>
          <w:szCs w:val="28"/>
          <w:lang w:val="uk-UA"/>
        </w:rPr>
      </w:pPr>
    </w:p>
    <w:p w:rsidR="00757715" w:rsidRDefault="00757715" w:rsidP="00757715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Закону України «Про місцеві державні адміністрації», Закону України «Про забезпечення організаційно-правових умов соціального захисту дітей - сиріт та дітей, позбавлених батьківського піклування», Указу Президента України від 11 липня 2005 № 1086 «Про першочергові заходи щодо захисту прав дітей», Положення про дитячий будинок сімейного типу, затвердженого постановою Кабінету Міністрів України від 26 квітня 2002 № 564, враховуючи </w:t>
      </w:r>
      <w:r w:rsidR="00254A8D">
        <w:rPr>
          <w:sz w:val="28"/>
          <w:szCs w:val="28"/>
          <w:lang w:val="uk-UA"/>
        </w:rPr>
        <w:t xml:space="preserve">рекомендацію </w:t>
      </w:r>
      <w:r w:rsidR="00254A8D" w:rsidRPr="00A31B36">
        <w:rPr>
          <w:sz w:val="28"/>
          <w:szCs w:val="28"/>
          <w:lang w:val="uk-UA"/>
        </w:rPr>
        <w:t>Ц</w:t>
      </w:r>
      <w:r w:rsidR="005341B5" w:rsidRPr="00A31B36">
        <w:rPr>
          <w:sz w:val="28"/>
          <w:szCs w:val="28"/>
          <w:lang w:val="uk-UA"/>
        </w:rPr>
        <w:t>ентру</w:t>
      </w:r>
      <w:r w:rsidR="005341B5">
        <w:rPr>
          <w:sz w:val="28"/>
          <w:szCs w:val="28"/>
          <w:lang w:val="uk-UA"/>
        </w:rPr>
        <w:t xml:space="preserve"> надання соціальних послуг Поромівської сільської ради від 24 березня 2023 року №</w:t>
      </w:r>
      <w:r w:rsidR="0054155A">
        <w:rPr>
          <w:sz w:val="28"/>
          <w:szCs w:val="28"/>
          <w:lang w:val="uk-UA"/>
        </w:rPr>
        <w:t> </w:t>
      </w:r>
      <w:r w:rsidR="005341B5">
        <w:rPr>
          <w:sz w:val="28"/>
          <w:szCs w:val="28"/>
          <w:lang w:val="uk-UA"/>
        </w:rPr>
        <w:t xml:space="preserve">29/1-13, щодо доцільності влаштування </w:t>
      </w:r>
      <w:r w:rsidR="00A12689">
        <w:rPr>
          <w:sz w:val="28"/>
          <w:szCs w:val="28"/>
          <w:lang w:val="uk-UA"/>
        </w:rPr>
        <w:t>ХХХХХ ХХХХХХ ХХХХХХХХ</w:t>
      </w:r>
      <w:r w:rsidR="005341B5">
        <w:rPr>
          <w:sz w:val="28"/>
          <w:szCs w:val="28"/>
          <w:lang w:val="uk-UA"/>
        </w:rPr>
        <w:t xml:space="preserve"> до дитячого будинку сімейного типу Савчуків</w:t>
      </w:r>
      <w:r>
        <w:rPr>
          <w:sz w:val="28"/>
          <w:szCs w:val="28"/>
          <w:lang w:val="uk-UA"/>
        </w:rPr>
        <w:t>, з метою забезпечення соціального захисту законних прав та інтересів д</w:t>
      </w:r>
      <w:r w:rsidR="005341B5">
        <w:rPr>
          <w:sz w:val="28"/>
          <w:szCs w:val="28"/>
          <w:lang w:val="uk-UA"/>
        </w:rPr>
        <w:t>итини</w:t>
      </w:r>
      <w:r w:rsidR="0054155A">
        <w:rPr>
          <w:sz w:val="28"/>
          <w:szCs w:val="28"/>
          <w:lang w:val="uk-UA"/>
        </w:rPr>
        <w:t xml:space="preserve">, позбавленої батьківського </w:t>
      </w:r>
      <w:r w:rsidR="006B6B7C">
        <w:rPr>
          <w:sz w:val="28"/>
          <w:szCs w:val="28"/>
          <w:lang w:val="uk-UA"/>
        </w:rPr>
        <w:t>піклування:</w:t>
      </w:r>
    </w:p>
    <w:p w:rsidR="00757715" w:rsidRDefault="00757715" w:rsidP="00AE1C9F">
      <w:pPr>
        <w:ind w:firstLine="540"/>
        <w:rPr>
          <w:sz w:val="28"/>
          <w:szCs w:val="28"/>
          <w:lang w:val="uk-UA"/>
        </w:rPr>
      </w:pPr>
    </w:p>
    <w:p w:rsidR="00757715" w:rsidRDefault="003D2AC2" w:rsidP="00254A8D">
      <w:pPr>
        <w:pStyle w:val="a9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254A8D">
        <w:rPr>
          <w:sz w:val="28"/>
          <w:szCs w:val="28"/>
          <w:lang w:val="uk-UA"/>
        </w:rPr>
        <w:t>ВЛАШТУВАТИ до дитячого будинку сімейного типу</w:t>
      </w:r>
      <w:r w:rsidR="00DA308E" w:rsidRPr="00254A8D">
        <w:rPr>
          <w:sz w:val="28"/>
          <w:szCs w:val="28"/>
          <w:lang w:val="uk-UA"/>
        </w:rPr>
        <w:t xml:space="preserve"> Савчук Любові</w:t>
      </w:r>
      <w:r w:rsidR="0054155A">
        <w:rPr>
          <w:sz w:val="28"/>
          <w:szCs w:val="28"/>
          <w:lang w:val="uk-UA"/>
        </w:rPr>
        <w:t xml:space="preserve"> </w:t>
      </w:r>
      <w:r w:rsidR="00DA308E" w:rsidRPr="00254A8D">
        <w:rPr>
          <w:sz w:val="28"/>
          <w:szCs w:val="28"/>
          <w:lang w:val="uk-UA"/>
        </w:rPr>
        <w:t>Ві</w:t>
      </w:r>
      <w:r w:rsidR="00757715" w:rsidRPr="00254A8D">
        <w:rPr>
          <w:sz w:val="28"/>
          <w:szCs w:val="28"/>
          <w:lang w:val="uk-UA"/>
        </w:rPr>
        <w:t xml:space="preserve">кторівни, 02 квітня 1983 року народження,  Савчука Миколи Васильовича, 02 серпня 1978 року народження, </w:t>
      </w:r>
      <w:r w:rsidR="00BB56F2" w:rsidRPr="00254A8D">
        <w:rPr>
          <w:sz w:val="28"/>
          <w:szCs w:val="28"/>
          <w:lang w:val="uk-UA"/>
        </w:rPr>
        <w:t>дитину</w:t>
      </w:r>
      <w:r w:rsidR="00E31915" w:rsidRPr="00254A8D">
        <w:rPr>
          <w:sz w:val="28"/>
          <w:szCs w:val="28"/>
          <w:lang w:val="uk-UA"/>
        </w:rPr>
        <w:t>, позбавлену батьківського піклування,</w:t>
      </w:r>
      <w:r w:rsidR="00BB56F2" w:rsidRPr="00254A8D">
        <w:rPr>
          <w:sz w:val="28"/>
          <w:szCs w:val="28"/>
          <w:lang w:val="uk-UA"/>
        </w:rPr>
        <w:t xml:space="preserve"> </w:t>
      </w:r>
      <w:r w:rsidR="00A12689">
        <w:rPr>
          <w:sz w:val="28"/>
          <w:szCs w:val="28"/>
          <w:lang w:val="uk-UA"/>
        </w:rPr>
        <w:t>ХХХХХ ХХХХХХ ХХХХХХХ</w:t>
      </w:r>
      <w:r w:rsidR="00BB56F2" w:rsidRPr="00254A8D">
        <w:rPr>
          <w:sz w:val="28"/>
          <w:szCs w:val="28"/>
          <w:lang w:val="uk-UA"/>
        </w:rPr>
        <w:t xml:space="preserve">, 16 березня 2011 року народження, при цьому </w:t>
      </w:r>
      <w:r w:rsidR="00757715" w:rsidRPr="00254A8D">
        <w:rPr>
          <w:sz w:val="28"/>
          <w:szCs w:val="28"/>
          <w:lang w:val="uk-UA"/>
        </w:rPr>
        <w:t>врахувати, що:</w:t>
      </w:r>
    </w:p>
    <w:p w:rsidR="0054155A" w:rsidRPr="00254A8D" w:rsidRDefault="0054155A" w:rsidP="0054155A">
      <w:pPr>
        <w:pStyle w:val="a9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757715" w:rsidRDefault="00757715" w:rsidP="00254A8D">
      <w:pPr>
        <w:pStyle w:val="a9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254A8D">
        <w:rPr>
          <w:sz w:val="28"/>
          <w:szCs w:val="28"/>
          <w:lang w:val="uk-UA"/>
        </w:rPr>
        <w:t>статус д</w:t>
      </w:r>
      <w:r w:rsidR="00BB56F2" w:rsidRPr="00254A8D">
        <w:rPr>
          <w:sz w:val="28"/>
          <w:szCs w:val="28"/>
          <w:lang w:val="uk-UA"/>
        </w:rPr>
        <w:t>итини</w:t>
      </w:r>
      <w:r w:rsidR="00E31915" w:rsidRPr="00254A8D">
        <w:rPr>
          <w:sz w:val="28"/>
          <w:szCs w:val="28"/>
          <w:lang w:val="uk-UA"/>
        </w:rPr>
        <w:t xml:space="preserve">, позбавленої батьківського піклування, </w:t>
      </w:r>
      <w:r w:rsidR="00FE5B2C" w:rsidRPr="00254A8D">
        <w:rPr>
          <w:sz w:val="28"/>
          <w:szCs w:val="28"/>
          <w:lang w:val="uk-UA"/>
        </w:rPr>
        <w:t>надано рішенням</w:t>
      </w:r>
      <w:r w:rsidR="0054155A">
        <w:rPr>
          <w:sz w:val="28"/>
          <w:szCs w:val="28"/>
          <w:lang w:val="uk-UA"/>
        </w:rPr>
        <w:t xml:space="preserve"> </w:t>
      </w:r>
      <w:r w:rsidRPr="00254A8D">
        <w:rPr>
          <w:sz w:val="28"/>
          <w:szCs w:val="28"/>
          <w:lang w:val="uk-UA"/>
        </w:rPr>
        <w:t>виконавчого комітету</w:t>
      </w:r>
      <w:r w:rsidR="00FA4BC3" w:rsidRPr="00254A8D">
        <w:rPr>
          <w:sz w:val="28"/>
          <w:szCs w:val="28"/>
          <w:lang w:val="uk-UA"/>
        </w:rPr>
        <w:t xml:space="preserve"> Луць</w:t>
      </w:r>
      <w:r w:rsidR="00E31915" w:rsidRPr="00254A8D">
        <w:rPr>
          <w:sz w:val="28"/>
          <w:szCs w:val="28"/>
          <w:lang w:val="uk-UA"/>
        </w:rPr>
        <w:t>кої</w:t>
      </w:r>
      <w:r w:rsidRPr="00254A8D">
        <w:rPr>
          <w:sz w:val="28"/>
          <w:szCs w:val="28"/>
          <w:lang w:val="uk-UA"/>
        </w:rPr>
        <w:t xml:space="preserve"> міської ради від </w:t>
      </w:r>
      <w:r w:rsidR="00E31915" w:rsidRPr="00254A8D">
        <w:rPr>
          <w:sz w:val="28"/>
          <w:szCs w:val="28"/>
          <w:lang w:val="uk-UA"/>
        </w:rPr>
        <w:t>23</w:t>
      </w:r>
      <w:r w:rsidRPr="00254A8D">
        <w:rPr>
          <w:sz w:val="28"/>
          <w:szCs w:val="28"/>
          <w:lang w:val="uk-UA"/>
        </w:rPr>
        <w:t xml:space="preserve"> </w:t>
      </w:r>
      <w:r w:rsidR="00E31915" w:rsidRPr="00254A8D">
        <w:rPr>
          <w:sz w:val="28"/>
          <w:szCs w:val="28"/>
          <w:lang w:val="uk-UA"/>
        </w:rPr>
        <w:t>лютого</w:t>
      </w:r>
      <w:r w:rsidRPr="00254A8D">
        <w:rPr>
          <w:sz w:val="28"/>
          <w:szCs w:val="28"/>
          <w:lang w:val="uk-UA"/>
        </w:rPr>
        <w:t xml:space="preserve"> 20</w:t>
      </w:r>
      <w:r w:rsidR="00E31915" w:rsidRPr="00254A8D">
        <w:rPr>
          <w:sz w:val="28"/>
          <w:szCs w:val="28"/>
          <w:lang w:val="uk-UA"/>
        </w:rPr>
        <w:t>2</w:t>
      </w:r>
      <w:r w:rsidRPr="00254A8D">
        <w:rPr>
          <w:sz w:val="28"/>
          <w:szCs w:val="28"/>
          <w:lang w:val="uk-UA"/>
        </w:rPr>
        <w:t>3 року №</w:t>
      </w:r>
      <w:r w:rsidR="00E31915" w:rsidRPr="00254A8D">
        <w:rPr>
          <w:sz w:val="28"/>
          <w:szCs w:val="28"/>
          <w:lang w:val="uk-UA"/>
        </w:rPr>
        <w:t xml:space="preserve"> 113-3</w:t>
      </w:r>
      <w:r w:rsidRPr="00254A8D">
        <w:rPr>
          <w:sz w:val="28"/>
          <w:szCs w:val="28"/>
          <w:lang w:val="uk-UA"/>
        </w:rPr>
        <w:t xml:space="preserve"> «Про надання статусу д</w:t>
      </w:r>
      <w:r w:rsidR="00E31915" w:rsidRPr="00254A8D">
        <w:rPr>
          <w:sz w:val="28"/>
          <w:szCs w:val="28"/>
          <w:lang w:val="uk-UA"/>
        </w:rPr>
        <w:t>итини</w:t>
      </w:r>
      <w:r w:rsidRPr="00254A8D">
        <w:rPr>
          <w:sz w:val="28"/>
          <w:szCs w:val="28"/>
          <w:lang w:val="uk-UA"/>
        </w:rPr>
        <w:t>, позбавлен</w:t>
      </w:r>
      <w:r w:rsidR="00E31915" w:rsidRPr="00254A8D">
        <w:rPr>
          <w:sz w:val="28"/>
          <w:szCs w:val="28"/>
          <w:lang w:val="uk-UA"/>
        </w:rPr>
        <w:t>ої</w:t>
      </w:r>
      <w:r w:rsidRPr="00254A8D">
        <w:rPr>
          <w:sz w:val="28"/>
          <w:szCs w:val="28"/>
          <w:lang w:val="uk-UA"/>
        </w:rPr>
        <w:t xml:space="preserve"> батьківського піклування, малолітні</w:t>
      </w:r>
      <w:r w:rsidR="00E31915" w:rsidRPr="00254A8D">
        <w:rPr>
          <w:sz w:val="28"/>
          <w:szCs w:val="28"/>
          <w:lang w:val="uk-UA"/>
        </w:rPr>
        <w:t xml:space="preserve">й </w:t>
      </w:r>
      <w:r w:rsidR="00A12689">
        <w:rPr>
          <w:sz w:val="28"/>
          <w:szCs w:val="28"/>
          <w:lang w:val="uk-UA"/>
        </w:rPr>
        <w:t>ХХХХХ Х.Х</w:t>
      </w:r>
      <w:r w:rsidR="00E31915" w:rsidRPr="00254A8D">
        <w:rPr>
          <w:sz w:val="28"/>
          <w:szCs w:val="28"/>
          <w:lang w:val="uk-UA"/>
        </w:rPr>
        <w:t>.</w:t>
      </w:r>
      <w:r w:rsidRPr="00254A8D">
        <w:rPr>
          <w:sz w:val="28"/>
          <w:szCs w:val="28"/>
          <w:lang w:val="uk-UA"/>
        </w:rPr>
        <w:t>», на підставі</w:t>
      </w:r>
      <w:r w:rsidR="00270B83" w:rsidRPr="00254A8D">
        <w:rPr>
          <w:sz w:val="28"/>
          <w:szCs w:val="28"/>
          <w:lang w:val="uk-UA"/>
        </w:rPr>
        <w:t xml:space="preserve"> рішення Луцького міськрайонного суду Волинської </w:t>
      </w:r>
      <w:r w:rsidR="00AE1C9F" w:rsidRPr="00254A8D">
        <w:rPr>
          <w:sz w:val="28"/>
          <w:szCs w:val="28"/>
          <w:lang w:val="uk-UA"/>
        </w:rPr>
        <w:t>області від 14 грудня 2022 року</w:t>
      </w:r>
      <w:r w:rsidR="00270B83" w:rsidRPr="00254A8D">
        <w:rPr>
          <w:sz w:val="28"/>
          <w:szCs w:val="28"/>
          <w:lang w:val="uk-UA"/>
        </w:rPr>
        <w:t>, справа № 161/11732/22</w:t>
      </w:r>
      <w:r w:rsidR="006B6B7C" w:rsidRPr="00254A8D">
        <w:rPr>
          <w:sz w:val="28"/>
          <w:szCs w:val="28"/>
          <w:lang w:val="uk-UA"/>
        </w:rPr>
        <w:t xml:space="preserve">, </w:t>
      </w:r>
      <w:r w:rsidR="00270B83" w:rsidRPr="00254A8D">
        <w:rPr>
          <w:sz w:val="28"/>
          <w:szCs w:val="28"/>
          <w:lang w:val="uk-UA"/>
        </w:rPr>
        <w:t>про позбавлення батьківськ</w:t>
      </w:r>
      <w:r w:rsidR="00555891" w:rsidRPr="00254A8D">
        <w:rPr>
          <w:sz w:val="28"/>
          <w:szCs w:val="28"/>
          <w:lang w:val="uk-UA"/>
        </w:rPr>
        <w:t>их прав матері та батька дитини;</w:t>
      </w:r>
    </w:p>
    <w:p w:rsidR="0054155A" w:rsidRPr="00254A8D" w:rsidRDefault="0054155A" w:rsidP="0054155A">
      <w:pPr>
        <w:pStyle w:val="a9"/>
        <w:ind w:left="567"/>
        <w:jc w:val="both"/>
        <w:rPr>
          <w:sz w:val="28"/>
          <w:szCs w:val="28"/>
          <w:lang w:val="uk-UA"/>
        </w:rPr>
      </w:pPr>
    </w:p>
    <w:p w:rsidR="00757715" w:rsidRDefault="00A12689" w:rsidP="0054155A">
      <w:pPr>
        <w:pStyle w:val="a9"/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ХХХХХ Х.Х</w:t>
      </w:r>
      <w:r w:rsidR="0054155A" w:rsidRPr="0054155A">
        <w:rPr>
          <w:sz w:val="28"/>
          <w:szCs w:val="28"/>
          <w:lang w:val="uk-UA"/>
        </w:rPr>
        <w:t xml:space="preserve">. </w:t>
      </w:r>
      <w:r w:rsidR="00757715" w:rsidRPr="00254A8D">
        <w:rPr>
          <w:sz w:val="28"/>
          <w:szCs w:val="28"/>
          <w:lang w:val="uk-UA"/>
        </w:rPr>
        <w:t>перебува</w:t>
      </w:r>
      <w:r w:rsidR="00270B83" w:rsidRPr="00254A8D">
        <w:rPr>
          <w:sz w:val="28"/>
          <w:szCs w:val="28"/>
          <w:lang w:val="uk-UA"/>
        </w:rPr>
        <w:t>є</w:t>
      </w:r>
      <w:r w:rsidR="00757715" w:rsidRPr="00254A8D">
        <w:rPr>
          <w:sz w:val="28"/>
          <w:szCs w:val="28"/>
          <w:lang w:val="uk-UA"/>
        </w:rPr>
        <w:t xml:space="preserve"> на первинному о</w:t>
      </w:r>
      <w:r w:rsidR="00FA4BC3" w:rsidRPr="00254A8D">
        <w:rPr>
          <w:sz w:val="28"/>
          <w:szCs w:val="28"/>
          <w:lang w:val="uk-UA"/>
        </w:rPr>
        <w:t xml:space="preserve">бліку в службі у справах дітей </w:t>
      </w:r>
      <w:r w:rsidR="00FE5B2C" w:rsidRPr="00254A8D">
        <w:rPr>
          <w:sz w:val="28"/>
          <w:szCs w:val="28"/>
          <w:lang w:val="uk-UA"/>
        </w:rPr>
        <w:t>виконавчого</w:t>
      </w:r>
      <w:r w:rsidR="00254A8D">
        <w:rPr>
          <w:sz w:val="28"/>
          <w:szCs w:val="28"/>
          <w:lang w:val="uk-UA"/>
        </w:rPr>
        <w:t xml:space="preserve"> </w:t>
      </w:r>
      <w:r w:rsidR="00757715" w:rsidRPr="00254A8D">
        <w:rPr>
          <w:sz w:val="28"/>
          <w:szCs w:val="28"/>
          <w:lang w:val="uk-UA"/>
        </w:rPr>
        <w:t xml:space="preserve">комітету </w:t>
      </w:r>
      <w:r w:rsidR="00270B83" w:rsidRPr="00254A8D">
        <w:rPr>
          <w:sz w:val="28"/>
          <w:szCs w:val="28"/>
          <w:lang w:val="uk-UA"/>
        </w:rPr>
        <w:t>Луцьк</w:t>
      </w:r>
      <w:r w:rsidR="00757715" w:rsidRPr="00254A8D">
        <w:rPr>
          <w:sz w:val="28"/>
          <w:szCs w:val="28"/>
          <w:lang w:val="uk-UA"/>
        </w:rPr>
        <w:t>ої міської ради;</w:t>
      </w:r>
    </w:p>
    <w:p w:rsidR="0054155A" w:rsidRPr="00254A8D" w:rsidRDefault="0054155A" w:rsidP="0054155A">
      <w:pPr>
        <w:pStyle w:val="a9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54155A" w:rsidRPr="0054155A" w:rsidRDefault="00270B83" w:rsidP="0054155A">
      <w:pPr>
        <w:pStyle w:val="a0"/>
        <w:numPr>
          <w:ilvl w:val="0"/>
          <w:numId w:val="4"/>
        </w:numPr>
        <w:spacing w:after="0"/>
        <w:ind w:left="0" w:firstLine="567"/>
        <w:rPr>
          <w:sz w:val="28"/>
          <w:szCs w:val="28"/>
          <w:lang w:val="uk-UA"/>
        </w:rPr>
      </w:pPr>
      <w:r w:rsidRPr="00254A8D">
        <w:rPr>
          <w:sz w:val="28"/>
          <w:szCs w:val="28"/>
          <w:lang w:val="uk-UA"/>
        </w:rPr>
        <w:t xml:space="preserve">у </w:t>
      </w:r>
      <w:r w:rsidR="00A12689">
        <w:rPr>
          <w:sz w:val="28"/>
          <w:szCs w:val="28"/>
          <w:lang w:val="uk-UA"/>
        </w:rPr>
        <w:t>ХХХХХ Х</w:t>
      </w:r>
      <w:r w:rsidRPr="00254A8D">
        <w:rPr>
          <w:sz w:val="28"/>
          <w:szCs w:val="28"/>
          <w:lang w:val="uk-UA"/>
        </w:rPr>
        <w:t>.</w:t>
      </w:r>
      <w:r w:rsidR="00A12689">
        <w:rPr>
          <w:sz w:val="28"/>
          <w:szCs w:val="28"/>
          <w:lang w:val="uk-UA"/>
        </w:rPr>
        <w:t>Х.</w:t>
      </w:r>
      <w:r w:rsidRPr="00254A8D">
        <w:rPr>
          <w:sz w:val="28"/>
          <w:szCs w:val="28"/>
          <w:lang w:val="uk-UA"/>
        </w:rPr>
        <w:t xml:space="preserve"> відсутнє житло, яке б належал</w:t>
      </w:r>
      <w:r w:rsidR="0054155A">
        <w:rPr>
          <w:sz w:val="28"/>
          <w:szCs w:val="28"/>
          <w:lang w:val="uk-UA"/>
        </w:rPr>
        <w:t xml:space="preserve">о їй на праві власності, або </w:t>
      </w:r>
      <w:r w:rsidR="00FE5B2C" w:rsidRPr="00254A8D">
        <w:rPr>
          <w:sz w:val="28"/>
          <w:szCs w:val="28"/>
          <w:lang w:val="uk-UA"/>
        </w:rPr>
        <w:t>на</w:t>
      </w:r>
      <w:r w:rsidR="00F519D6" w:rsidRPr="00254A8D">
        <w:rPr>
          <w:sz w:val="28"/>
          <w:szCs w:val="28"/>
          <w:lang w:val="uk-UA"/>
        </w:rPr>
        <w:t xml:space="preserve"> </w:t>
      </w:r>
      <w:r w:rsidRPr="00254A8D">
        <w:rPr>
          <w:sz w:val="28"/>
          <w:szCs w:val="28"/>
          <w:lang w:val="uk-UA"/>
        </w:rPr>
        <w:t>праві користування</w:t>
      </w:r>
      <w:r w:rsidR="00D7585C" w:rsidRPr="00254A8D">
        <w:rPr>
          <w:sz w:val="28"/>
          <w:szCs w:val="28"/>
          <w:lang w:val="uk-UA"/>
        </w:rPr>
        <w:t>;</w:t>
      </w:r>
    </w:p>
    <w:p w:rsidR="00757715" w:rsidRPr="00FE5B2C" w:rsidRDefault="00A12689" w:rsidP="0054155A">
      <w:pPr>
        <w:pStyle w:val="a0"/>
        <w:numPr>
          <w:ilvl w:val="0"/>
          <w:numId w:val="4"/>
        </w:num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ХХХХХ Х</w:t>
      </w:r>
      <w:r w:rsidR="0054155A" w:rsidRPr="0054155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Х.</w:t>
      </w:r>
      <w:r w:rsidR="0054155A" w:rsidRPr="0054155A">
        <w:rPr>
          <w:sz w:val="28"/>
          <w:szCs w:val="28"/>
          <w:lang w:val="uk-UA"/>
        </w:rPr>
        <w:t xml:space="preserve"> </w:t>
      </w:r>
      <w:r w:rsidR="00AA649D">
        <w:rPr>
          <w:sz w:val="28"/>
          <w:szCs w:val="28"/>
          <w:lang w:val="uk-UA"/>
        </w:rPr>
        <w:t>перебуває</w:t>
      </w:r>
      <w:r w:rsidR="00757715">
        <w:rPr>
          <w:sz w:val="28"/>
          <w:szCs w:val="28"/>
          <w:lang w:val="uk-UA"/>
        </w:rPr>
        <w:t xml:space="preserve"> на обліку дітей, які можуть бути усиновлені</w:t>
      </w:r>
      <w:r w:rsidR="00D7585C">
        <w:rPr>
          <w:sz w:val="28"/>
          <w:szCs w:val="28"/>
          <w:lang w:val="ru-RU"/>
        </w:rPr>
        <w:t>.</w:t>
      </w:r>
    </w:p>
    <w:p w:rsidR="00FE5B2C" w:rsidRDefault="00FE5B2C" w:rsidP="00254A8D">
      <w:pPr>
        <w:pStyle w:val="a0"/>
        <w:spacing w:after="0"/>
        <w:ind w:firstLine="567"/>
        <w:rPr>
          <w:sz w:val="28"/>
          <w:szCs w:val="28"/>
          <w:lang w:val="uk-UA"/>
        </w:rPr>
      </w:pPr>
    </w:p>
    <w:p w:rsidR="00552664" w:rsidRPr="00552664" w:rsidRDefault="0054155A" w:rsidP="00254A8D">
      <w:pPr>
        <w:pStyle w:val="a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552664" w:rsidRPr="00552664">
        <w:rPr>
          <w:sz w:val="28"/>
          <w:szCs w:val="28"/>
        </w:rPr>
        <w:t>лужб</w:t>
      </w:r>
      <w:r w:rsidR="00552664" w:rsidRPr="00552664">
        <w:rPr>
          <w:sz w:val="28"/>
          <w:szCs w:val="28"/>
          <w:lang w:val="uk-UA"/>
        </w:rPr>
        <w:t>і</w:t>
      </w:r>
      <w:r w:rsidR="00552664" w:rsidRPr="00552664">
        <w:rPr>
          <w:sz w:val="28"/>
          <w:szCs w:val="28"/>
        </w:rPr>
        <w:t xml:space="preserve"> у справах дітей райдержадміністрації</w:t>
      </w:r>
      <w:r w:rsidR="00552664" w:rsidRPr="00552664">
        <w:rPr>
          <w:sz w:val="28"/>
          <w:szCs w:val="28"/>
          <w:lang w:val="uk-UA"/>
        </w:rPr>
        <w:t xml:space="preserve"> (Олександр Смоляр)</w:t>
      </w:r>
      <w:r w:rsidR="00552664" w:rsidRPr="00552664">
        <w:rPr>
          <w:sz w:val="28"/>
          <w:szCs w:val="28"/>
        </w:rPr>
        <w:t>:</w:t>
      </w:r>
    </w:p>
    <w:p w:rsidR="00552664" w:rsidRPr="00552664" w:rsidRDefault="00552664" w:rsidP="00254A8D">
      <w:pPr>
        <w:pStyle w:val="a0"/>
        <w:spacing w:after="0"/>
        <w:ind w:firstLine="567"/>
        <w:rPr>
          <w:lang w:val="ru-RU"/>
        </w:rPr>
      </w:pPr>
    </w:p>
    <w:p w:rsidR="00FE5B2C" w:rsidRPr="00254A8D" w:rsidRDefault="00FE5B2C" w:rsidP="00254A8D">
      <w:pPr>
        <w:pStyle w:val="a0"/>
        <w:numPr>
          <w:ilvl w:val="0"/>
          <w:numId w:val="6"/>
        </w:numPr>
        <w:spacing w:after="0"/>
        <w:ind w:left="0" w:firstLine="567"/>
        <w:rPr>
          <w:sz w:val="28"/>
          <w:szCs w:val="28"/>
          <w:lang w:val="uk-UA"/>
        </w:rPr>
      </w:pPr>
      <w:r w:rsidRPr="00254A8D">
        <w:rPr>
          <w:sz w:val="28"/>
          <w:szCs w:val="28"/>
          <w:lang w:val="uk-UA"/>
        </w:rPr>
        <w:t>УНЕСТИ відповідні зміни до Дого</w:t>
      </w:r>
      <w:r w:rsidR="00BD6E43" w:rsidRPr="00254A8D">
        <w:rPr>
          <w:sz w:val="28"/>
          <w:szCs w:val="28"/>
          <w:lang w:val="uk-UA"/>
        </w:rPr>
        <w:t>вору про організацію діяльності</w:t>
      </w:r>
      <w:r w:rsidR="0054155A">
        <w:rPr>
          <w:sz w:val="28"/>
          <w:szCs w:val="28"/>
          <w:lang w:val="uk-UA"/>
        </w:rPr>
        <w:t xml:space="preserve"> </w:t>
      </w:r>
      <w:r w:rsidRPr="00254A8D">
        <w:rPr>
          <w:sz w:val="28"/>
          <w:szCs w:val="28"/>
          <w:lang w:val="uk-UA"/>
        </w:rPr>
        <w:t>дитячого будинку сімейного типу родини Савчуків;</w:t>
      </w:r>
    </w:p>
    <w:p w:rsidR="00FE5B2C" w:rsidRDefault="00FE5B2C" w:rsidP="00254A8D">
      <w:pPr>
        <w:tabs>
          <w:tab w:val="left" w:pos="567"/>
        </w:tabs>
        <w:ind w:firstLine="567"/>
        <w:rPr>
          <w:sz w:val="28"/>
          <w:szCs w:val="28"/>
          <w:lang w:val="uk-UA"/>
        </w:rPr>
      </w:pPr>
    </w:p>
    <w:p w:rsidR="00FE5B2C" w:rsidRPr="00254A8D" w:rsidRDefault="00BD6E43" w:rsidP="0054155A">
      <w:pPr>
        <w:pStyle w:val="a9"/>
        <w:numPr>
          <w:ilvl w:val="0"/>
          <w:numId w:val="6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254A8D">
        <w:rPr>
          <w:sz w:val="28"/>
          <w:szCs w:val="28"/>
          <w:lang w:val="uk-UA"/>
        </w:rPr>
        <w:t>направити копію</w:t>
      </w:r>
      <w:r w:rsidR="00FE5B2C" w:rsidRPr="00254A8D">
        <w:rPr>
          <w:sz w:val="28"/>
          <w:szCs w:val="28"/>
          <w:lang w:val="uk-UA"/>
        </w:rPr>
        <w:t xml:space="preserve"> цього розпоря</w:t>
      </w:r>
      <w:r w:rsidRPr="00254A8D">
        <w:rPr>
          <w:sz w:val="28"/>
          <w:szCs w:val="28"/>
          <w:lang w:val="uk-UA"/>
        </w:rPr>
        <w:t>дження до управління соціального</w:t>
      </w:r>
      <w:r w:rsidR="0054155A">
        <w:rPr>
          <w:sz w:val="28"/>
          <w:szCs w:val="28"/>
          <w:lang w:val="uk-UA"/>
        </w:rPr>
        <w:t xml:space="preserve"> </w:t>
      </w:r>
      <w:r w:rsidR="00FE5B2C" w:rsidRPr="00254A8D">
        <w:rPr>
          <w:sz w:val="28"/>
          <w:szCs w:val="28"/>
          <w:lang w:val="uk-UA"/>
        </w:rPr>
        <w:t>захисту населення Володимирської райдержадміністрації для відповідного реагування.</w:t>
      </w:r>
    </w:p>
    <w:p w:rsidR="00757715" w:rsidRPr="00AF14E1" w:rsidRDefault="00757715" w:rsidP="00254A8D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757715" w:rsidRDefault="007677D1" w:rsidP="00254A8D">
      <w:pPr>
        <w:tabs>
          <w:tab w:val="left" w:pos="567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3.</w:t>
      </w:r>
      <w:r w:rsidR="00757715">
        <w:rPr>
          <w:sz w:val="28"/>
          <w:szCs w:val="28"/>
          <w:lang w:val="uk-UA"/>
        </w:rPr>
        <w:t xml:space="preserve"> Контроль за виконанням розпорядження покласти на заступника голови районної державної адміністрації </w:t>
      </w:r>
      <w:r>
        <w:rPr>
          <w:sz w:val="28"/>
          <w:szCs w:val="28"/>
          <w:lang w:val="uk-UA"/>
        </w:rPr>
        <w:t>Ірину Ліщук</w:t>
      </w:r>
      <w:r w:rsidR="00757715">
        <w:rPr>
          <w:sz w:val="28"/>
          <w:szCs w:val="28"/>
          <w:lang w:val="uk-UA"/>
        </w:rPr>
        <w:t>.</w:t>
      </w:r>
    </w:p>
    <w:p w:rsidR="00757715" w:rsidRPr="00757715" w:rsidRDefault="00757715" w:rsidP="00254A8D">
      <w:pPr>
        <w:tabs>
          <w:tab w:val="left" w:pos="1080"/>
        </w:tabs>
        <w:ind w:firstLine="567"/>
        <w:rPr>
          <w:sz w:val="28"/>
          <w:szCs w:val="28"/>
          <w:lang w:val="ru-RU"/>
        </w:rPr>
      </w:pPr>
    </w:p>
    <w:p w:rsidR="00757715" w:rsidRDefault="00757715" w:rsidP="00AE1C9F">
      <w:pPr>
        <w:tabs>
          <w:tab w:val="left" w:pos="1080"/>
        </w:tabs>
        <w:rPr>
          <w:sz w:val="28"/>
          <w:szCs w:val="28"/>
          <w:lang w:val="ru-RU"/>
        </w:rPr>
      </w:pPr>
    </w:p>
    <w:p w:rsidR="00911A72" w:rsidRPr="00911A72" w:rsidRDefault="00911A72" w:rsidP="00AE1C9F">
      <w:pPr>
        <w:pStyle w:val="a0"/>
        <w:rPr>
          <w:lang w:val="ru-RU"/>
        </w:rPr>
      </w:pPr>
    </w:p>
    <w:p w:rsidR="00757715" w:rsidRDefault="007677D1" w:rsidP="00AE1C9F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757715">
        <w:rPr>
          <w:sz w:val="28"/>
          <w:szCs w:val="28"/>
          <w:lang w:val="uk-UA"/>
        </w:rPr>
        <w:t xml:space="preserve">                                                                  </w:t>
      </w:r>
      <w:r w:rsidR="00774AFD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Pr="007677D1">
        <w:rPr>
          <w:b/>
          <w:sz w:val="28"/>
          <w:szCs w:val="28"/>
          <w:lang w:val="uk-UA"/>
        </w:rPr>
        <w:t>Ю</w:t>
      </w:r>
      <w:r w:rsidR="00757715" w:rsidRPr="007677D1">
        <w:rPr>
          <w:b/>
          <w:sz w:val="28"/>
          <w:szCs w:val="28"/>
          <w:lang w:val="uk-UA"/>
        </w:rPr>
        <w:t>рій ЛОБАЧ</w:t>
      </w:r>
    </w:p>
    <w:p w:rsidR="00757715" w:rsidRDefault="00757715" w:rsidP="00AE1C9F">
      <w:pPr>
        <w:rPr>
          <w:sz w:val="28"/>
          <w:szCs w:val="28"/>
          <w:lang w:val="uk-UA"/>
        </w:rPr>
      </w:pPr>
    </w:p>
    <w:p w:rsidR="00911A72" w:rsidRPr="00911A72" w:rsidRDefault="00911A72" w:rsidP="00AE1C9F">
      <w:pPr>
        <w:pStyle w:val="a0"/>
        <w:rPr>
          <w:lang w:val="uk-UA"/>
        </w:rPr>
      </w:pPr>
    </w:p>
    <w:p w:rsidR="00757715" w:rsidRDefault="00A31B36" w:rsidP="00AE1C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Олександр Смоляр</w:t>
      </w:r>
      <w:r w:rsidR="00757715">
        <w:rPr>
          <w:b/>
          <w:sz w:val="28"/>
          <w:szCs w:val="28"/>
          <w:lang w:val="uk-UA"/>
        </w:rPr>
        <w:t xml:space="preserve"> </w:t>
      </w:r>
      <w:r w:rsidR="007677D1">
        <w:rPr>
          <w:b/>
          <w:sz w:val="28"/>
          <w:szCs w:val="28"/>
          <w:lang w:val="uk-UA"/>
        </w:rPr>
        <w:t xml:space="preserve"> </w:t>
      </w:r>
      <w:r w:rsidR="007677D1" w:rsidRPr="007677D1">
        <w:rPr>
          <w:sz w:val="28"/>
          <w:szCs w:val="28"/>
          <w:lang w:val="uk-UA"/>
        </w:rPr>
        <w:t>093</w:t>
      </w:r>
      <w:r>
        <w:rPr>
          <w:sz w:val="28"/>
          <w:szCs w:val="28"/>
          <w:lang w:val="uk-UA"/>
        </w:rPr>
        <w:t>2608457</w:t>
      </w:r>
    </w:p>
    <w:p w:rsidR="00A8763C" w:rsidRDefault="00A8763C" w:rsidP="00AE1C9F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A8763C" w:rsidRDefault="00A8763C" w:rsidP="00A8763C">
      <w:pPr>
        <w:pStyle w:val="a0"/>
        <w:rPr>
          <w:lang w:val="uk-UA"/>
        </w:rPr>
      </w:pPr>
    </w:p>
    <w:p w:rsidR="00CA0840" w:rsidRPr="00FE05B7" w:rsidRDefault="00CA0840">
      <w:pPr>
        <w:rPr>
          <w:lang w:val="uk-UA"/>
        </w:rPr>
      </w:pPr>
      <w:bookmarkStart w:id="0" w:name="_GoBack"/>
      <w:bookmarkEnd w:id="0"/>
    </w:p>
    <w:sectPr w:rsidR="00CA0840" w:rsidRPr="00FE05B7" w:rsidSect="0054155A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25" w:rsidRDefault="008B7425" w:rsidP="0054155A">
      <w:r>
        <w:separator/>
      </w:r>
    </w:p>
  </w:endnote>
  <w:endnote w:type="continuationSeparator" w:id="0">
    <w:p w:rsidR="008B7425" w:rsidRDefault="008B7425" w:rsidP="0054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25" w:rsidRDefault="008B7425" w:rsidP="0054155A">
      <w:r>
        <w:separator/>
      </w:r>
    </w:p>
  </w:footnote>
  <w:footnote w:type="continuationSeparator" w:id="0">
    <w:p w:rsidR="008B7425" w:rsidRDefault="008B7425" w:rsidP="00541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951573"/>
      <w:docPartObj>
        <w:docPartGallery w:val="Page Numbers (Top of Page)"/>
        <w:docPartUnique/>
      </w:docPartObj>
    </w:sdtPr>
    <w:sdtEndPr/>
    <w:sdtContent>
      <w:p w:rsidR="0054155A" w:rsidRDefault="005415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89" w:rsidRPr="00A12689">
          <w:rPr>
            <w:noProof/>
            <w:lang w:val="ru-RU"/>
          </w:rPr>
          <w:t>2</w:t>
        </w:r>
        <w:r>
          <w:fldChar w:fldCharType="end"/>
        </w:r>
      </w:p>
    </w:sdtContent>
  </w:sdt>
  <w:p w:rsidR="0054155A" w:rsidRDefault="0054155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2D17"/>
    <w:multiLevelType w:val="hybridMultilevel"/>
    <w:tmpl w:val="8460BD44"/>
    <w:lvl w:ilvl="0" w:tplc="B94C384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DCF4B90"/>
    <w:multiLevelType w:val="hybridMultilevel"/>
    <w:tmpl w:val="475E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217A"/>
    <w:multiLevelType w:val="hybridMultilevel"/>
    <w:tmpl w:val="F5B24508"/>
    <w:lvl w:ilvl="0" w:tplc="E3A49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507AB"/>
    <w:multiLevelType w:val="hybridMultilevel"/>
    <w:tmpl w:val="54104FB6"/>
    <w:lvl w:ilvl="0" w:tplc="20CEF9F2">
      <w:start w:val="1"/>
      <w:numFmt w:val="decimal"/>
      <w:lvlText w:val="%1)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8150423"/>
    <w:multiLevelType w:val="hybridMultilevel"/>
    <w:tmpl w:val="0EF8BD08"/>
    <w:lvl w:ilvl="0" w:tplc="6F7687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934EA4"/>
    <w:multiLevelType w:val="multilevel"/>
    <w:tmpl w:val="D9B48D2A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115" w:hanging="720"/>
      </w:pPr>
    </w:lvl>
    <w:lvl w:ilvl="3">
      <w:start w:val="1"/>
      <w:numFmt w:val="decimal"/>
      <w:isLgl/>
      <w:lvlText w:val="%1.%2.%3.%4."/>
      <w:lvlJc w:val="left"/>
      <w:pPr>
        <w:ind w:left="2835" w:hanging="1080"/>
      </w:pPr>
    </w:lvl>
    <w:lvl w:ilvl="4">
      <w:start w:val="1"/>
      <w:numFmt w:val="decimal"/>
      <w:isLgl/>
      <w:lvlText w:val="%1.%2.%3.%4.%5."/>
      <w:lvlJc w:val="left"/>
      <w:pPr>
        <w:ind w:left="3195" w:hanging="1080"/>
      </w:pPr>
    </w:lvl>
    <w:lvl w:ilvl="5">
      <w:start w:val="1"/>
      <w:numFmt w:val="decimal"/>
      <w:isLgl/>
      <w:lvlText w:val="%1.%2.%3.%4.%5.%6."/>
      <w:lvlJc w:val="left"/>
      <w:pPr>
        <w:ind w:left="3915" w:hanging="1440"/>
      </w:pPr>
    </w:lvl>
    <w:lvl w:ilvl="6">
      <w:start w:val="1"/>
      <w:numFmt w:val="decimal"/>
      <w:isLgl/>
      <w:lvlText w:val="%1.%2.%3.%4.%5.%6.%7."/>
      <w:lvlJc w:val="left"/>
      <w:pPr>
        <w:ind w:left="4635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15" w:hanging="216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07"/>
    <w:rsid w:val="00055CFD"/>
    <w:rsid w:val="001C242B"/>
    <w:rsid w:val="001E2ED1"/>
    <w:rsid w:val="00222857"/>
    <w:rsid w:val="00236C73"/>
    <w:rsid w:val="00250660"/>
    <w:rsid w:val="00252FF0"/>
    <w:rsid w:val="00254A8D"/>
    <w:rsid w:val="00270B83"/>
    <w:rsid w:val="002933E5"/>
    <w:rsid w:val="002C477A"/>
    <w:rsid w:val="0037708A"/>
    <w:rsid w:val="003D2AC2"/>
    <w:rsid w:val="003F5C56"/>
    <w:rsid w:val="004115D0"/>
    <w:rsid w:val="004D1A4D"/>
    <w:rsid w:val="004F7E4F"/>
    <w:rsid w:val="005341B5"/>
    <w:rsid w:val="0054155A"/>
    <w:rsid w:val="00552664"/>
    <w:rsid w:val="00555891"/>
    <w:rsid w:val="005B5371"/>
    <w:rsid w:val="00602C8A"/>
    <w:rsid w:val="00664431"/>
    <w:rsid w:val="006B6B7C"/>
    <w:rsid w:val="006D1078"/>
    <w:rsid w:val="00757715"/>
    <w:rsid w:val="007677D1"/>
    <w:rsid w:val="00774AFD"/>
    <w:rsid w:val="00782143"/>
    <w:rsid w:val="007C15E7"/>
    <w:rsid w:val="007E249B"/>
    <w:rsid w:val="008848A6"/>
    <w:rsid w:val="008B639C"/>
    <w:rsid w:val="008B7425"/>
    <w:rsid w:val="00900ABD"/>
    <w:rsid w:val="00911A72"/>
    <w:rsid w:val="009717EB"/>
    <w:rsid w:val="00984751"/>
    <w:rsid w:val="00991520"/>
    <w:rsid w:val="009B213C"/>
    <w:rsid w:val="00A12689"/>
    <w:rsid w:val="00A31B36"/>
    <w:rsid w:val="00A43B07"/>
    <w:rsid w:val="00A52F71"/>
    <w:rsid w:val="00A8763C"/>
    <w:rsid w:val="00AA649D"/>
    <w:rsid w:val="00AB15EC"/>
    <w:rsid w:val="00AD32BD"/>
    <w:rsid w:val="00AE1C9F"/>
    <w:rsid w:val="00AF14E1"/>
    <w:rsid w:val="00B36D6C"/>
    <w:rsid w:val="00B54998"/>
    <w:rsid w:val="00B63B98"/>
    <w:rsid w:val="00B97B7A"/>
    <w:rsid w:val="00BB56F2"/>
    <w:rsid w:val="00BB7CB2"/>
    <w:rsid w:val="00BD6E43"/>
    <w:rsid w:val="00C91792"/>
    <w:rsid w:val="00CA0840"/>
    <w:rsid w:val="00CF0238"/>
    <w:rsid w:val="00CF7C8A"/>
    <w:rsid w:val="00D00979"/>
    <w:rsid w:val="00D11F3C"/>
    <w:rsid w:val="00D23711"/>
    <w:rsid w:val="00D7585C"/>
    <w:rsid w:val="00D80776"/>
    <w:rsid w:val="00DA308E"/>
    <w:rsid w:val="00DA5C91"/>
    <w:rsid w:val="00DE3BAD"/>
    <w:rsid w:val="00E30E21"/>
    <w:rsid w:val="00E31915"/>
    <w:rsid w:val="00E8175C"/>
    <w:rsid w:val="00EA4978"/>
    <w:rsid w:val="00EB69EB"/>
    <w:rsid w:val="00EB6F9F"/>
    <w:rsid w:val="00ED3621"/>
    <w:rsid w:val="00F12838"/>
    <w:rsid w:val="00F519D6"/>
    <w:rsid w:val="00FA4BC3"/>
    <w:rsid w:val="00FD0659"/>
    <w:rsid w:val="00FE05B7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222D"/>
  <w15:docId w15:val="{39997211-5535-4D54-AB45-4E9D171F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D0659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eastAsia="ru-RU"/>
    </w:rPr>
  </w:style>
  <w:style w:type="paragraph" w:styleId="2">
    <w:name w:val="heading 2"/>
    <w:basedOn w:val="a"/>
    <w:next w:val="a"/>
    <w:link w:val="20"/>
    <w:qFormat/>
    <w:rsid w:val="00C91792"/>
    <w:pPr>
      <w:keepNext/>
      <w:jc w:val="center"/>
      <w:outlineLvl w:val="1"/>
    </w:pPr>
    <w:rPr>
      <w:rFonts w:eastAsia="Arial Unicode MS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C91792"/>
    <w:pPr>
      <w:spacing w:before="240" w:after="60"/>
      <w:jc w:val="left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FD065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FD0659"/>
    <w:rPr>
      <w:rFonts w:ascii="Times New Roman" w:eastAsia="Times New Roman" w:hAnsi="Times New Roman" w:cs="Times New Roman"/>
      <w:lang w:val="en-US" w:eastAsia="ru-RU"/>
    </w:rPr>
  </w:style>
  <w:style w:type="table" w:styleId="a5">
    <w:name w:val="Table Grid"/>
    <w:basedOn w:val="a2"/>
    <w:uiPriority w:val="39"/>
    <w:rsid w:val="00FD065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848A6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8">
    <w:name w:val="Emphasis"/>
    <w:basedOn w:val="a1"/>
    <w:uiPriority w:val="20"/>
    <w:qFormat/>
    <w:rsid w:val="00EB69EB"/>
    <w:rPr>
      <w:i/>
      <w:iCs/>
    </w:rPr>
  </w:style>
  <w:style w:type="paragraph" w:styleId="a9">
    <w:name w:val="List Paragraph"/>
    <w:basedOn w:val="a"/>
    <w:uiPriority w:val="34"/>
    <w:qFormat/>
    <w:rsid w:val="00757715"/>
    <w:pPr>
      <w:ind w:left="708"/>
      <w:jc w:val="left"/>
    </w:pPr>
    <w:rPr>
      <w:sz w:val="24"/>
      <w:szCs w:val="24"/>
      <w:lang w:val="ru-RU"/>
    </w:rPr>
  </w:style>
  <w:style w:type="character" w:customStyle="1" w:styleId="20">
    <w:name w:val="Заголовок 2 Знак"/>
    <w:basedOn w:val="a1"/>
    <w:link w:val="2"/>
    <w:rsid w:val="00C91792"/>
    <w:rPr>
      <w:rFonts w:ascii="Times New Roman" w:eastAsia="Arial Unicode MS" w:hAnsi="Times New Roman" w:cs="Times New Roman"/>
      <w:b/>
      <w:bCs/>
      <w:sz w:val="32"/>
      <w:szCs w:val="24"/>
      <w:lang w:val="uk-UA" w:eastAsia="ru-RU"/>
    </w:rPr>
  </w:style>
  <w:style w:type="character" w:customStyle="1" w:styleId="50">
    <w:name w:val="Заголовок 5 Знак"/>
    <w:basedOn w:val="a1"/>
    <w:link w:val="5"/>
    <w:rsid w:val="00C917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4155A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4155A"/>
    <w:rPr>
      <w:rFonts w:ascii="Times New Roman" w:eastAsia="Times New Roman" w:hAnsi="Times New Roman" w:cs="Times New Roman"/>
      <w:lang w:val="en-US" w:eastAsia="ru-RU"/>
    </w:rPr>
  </w:style>
  <w:style w:type="paragraph" w:styleId="ac">
    <w:name w:val="footer"/>
    <w:basedOn w:val="a"/>
    <w:link w:val="ad"/>
    <w:uiPriority w:val="99"/>
    <w:unhideWhenUsed/>
    <w:rsid w:val="0054155A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4155A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NOTE</cp:lastModifiedBy>
  <cp:revision>39</cp:revision>
  <cp:lastPrinted>2022-03-03T08:48:00Z</cp:lastPrinted>
  <dcterms:created xsi:type="dcterms:W3CDTF">2022-03-03T08:24:00Z</dcterms:created>
  <dcterms:modified xsi:type="dcterms:W3CDTF">2023-05-01T11:48:00Z</dcterms:modified>
</cp:coreProperties>
</file>