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ВОЛОДИМИР - ВОЛИНСЬКА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РАЙОННА ДЕРЖАВНА АДМІНІСТРАЦІЯ 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1C0E5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0"/>
          <w:lang w:val="uk-UA" w:eastAsia="ru-RU"/>
        </w:rPr>
      </w:pPr>
      <w:r w:rsidRPr="001C0E5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06.1pt;margin-top:.2pt;width:266.4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" filled="f" stroked="f">
            <o:lock v:ext="edit" shapetype="t"/>
            <v:textbox style="mso-fit-shape-to-text:t">
              <w:txbxContent>
                <w:p w:rsidR="002206EE" w:rsidRDefault="002206EE" w:rsidP="00AD7D7F">
                  <w:pPr>
                    <w:pStyle w:val="af7"/>
                    <w:spacing w:before="0" w:after="0"/>
                    <w:jc w:val="center"/>
                  </w:pPr>
                  <w:r w:rsidRPr="00AD7D7F">
                    <w:rPr>
                      <w:rFonts w:ascii="Impact" w:hAnsi="Impact"/>
                      <w:color w:val="0066CC"/>
                      <w:sz w:val="64"/>
                      <w:szCs w:val="64"/>
                    </w:rPr>
                    <w:t>ПАСПОРТ</w:t>
                  </w:r>
                </w:p>
              </w:txbxContent>
            </v:textbox>
          </v:shape>
        </w:pic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  <w:t>ВОЛОДИМИР - ВОЛИНСЬКИЙ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  <w:t>РАЙОН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району)</w:t>
      </w:r>
    </w:p>
    <w:p w:rsidR="00AD7D7F" w:rsidRPr="00AD7D7F" w:rsidRDefault="00AD7D7F" w:rsidP="00AD7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734F" w:rsidRDefault="00FB734F" w:rsidP="00FB73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734F" w:rsidRDefault="00FB734F" w:rsidP="00FB73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5A7312" w:rsidP="00FB7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2020</w:t>
      </w:r>
      <w:r w:rsidR="00AD7D7F" w:rsidRPr="00AD7D7F">
        <w:rPr>
          <w:rFonts w:ascii="Academy" w:eastAsia="Times New Roman" w:hAnsi="Academy" w:cs="Times New Roman"/>
          <w:b/>
          <w:color w:val="FF0000"/>
          <w:sz w:val="32"/>
          <w:szCs w:val="20"/>
          <w:lang w:val="uk-UA" w:eastAsia="ru-RU"/>
        </w:rPr>
        <w:br w:type="page"/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lastRenderedPageBreak/>
        <w:t xml:space="preserve">(станом на </w:t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eastAsia="ru-RU"/>
        </w:rPr>
        <w:t>01</w:t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.</w:t>
      </w:r>
      <w:r w:rsidR="002206EE">
        <w:rPr>
          <w:rFonts w:ascii="Times New Roman" w:eastAsia="Times New Roman" w:hAnsi="Times New Roman" w:cs="Times New Roman"/>
          <w:bCs/>
          <w:sz w:val="44"/>
          <w:szCs w:val="20"/>
          <w:lang w:val="en-US" w:eastAsia="ru-RU"/>
        </w:rPr>
        <w:t>10</w:t>
      </w:r>
      <w:r w:rsidR="007D236D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.2020</w:t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)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Районний центр 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- 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райдержадміністрації: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Володимир-Волинський,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Небесної Сотні, </w:t>
      </w: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03342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44 - 67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Факс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13 – 77</w:t>
      </w: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районної ради: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Володимир-Волинський,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Небесної Сотні, 3</w:t>
      </w: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03342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Факс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</w:t>
      </w: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відомості</w:t>
      </w: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Площа - 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1,039 тис. кв. км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становить - 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5,2 %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 області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 території  району  - 5 озер,   протікає  - 7 річок: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ЗахіднийБуг довжиною 30 км на території району;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Луга - 37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Свинорейка – 15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Риловиця – 17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Золотуха – 26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Ізовка – 18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Студянка – 16 км.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 розташований в західній частині області в зоні Лісостепу і частково в зоні Полісся.                                       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Дата заснування: 20 січня 1940 року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Середньорічні температури: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літня  +  19,1 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 зимова - 4,3 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 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опадів: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646,9 мм.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Кордони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Межує на заході з Республікою Польща, на півночі – з Любомльським і Турійським районами, на сході – з Локачинським районом, на півдні – з Іваничівським районом      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території району проходить державний кордон протяжністю - 30 км.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Адміністративно-територіальні одиниці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населених пунктів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- 78</w:t>
      </w:r>
    </w:p>
    <w:p w:rsidR="00AD7D7F" w:rsidRPr="00AD7D7F" w:rsidRDefault="00AD7D7F" w:rsidP="00AD7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тому числі: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міст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- 1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селищ міського типу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сільських населених пунктів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- 77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ОТГ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Районна державна адміністрація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– </w:t>
      </w:r>
      <w:r w:rsidR="00FB73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голови, керівник апарату – Романюк Сергій Йосипович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працівників апарату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- 12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урахуванням ві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дділів, управлінь; штат)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- 63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Місцеві ради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2142"/>
        <w:gridCol w:w="1984"/>
        <w:gridCol w:w="1787"/>
        <w:gridCol w:w="1971"/>
      </w:tblGrid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Місцеві ради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Голова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(ПІБ, телефон)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Секретар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(ПІБ, телефон)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Кількість депутатів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працівників апарату ради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Володимир-Волинська районна рада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Мельник Алла Романівна (заступтик голови)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Устилузька міська рада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Поліщук Віктор Ростиславович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93700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tabs>
                <w:tab w:val="left" w:pos="17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Касьян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Людмила Вікторівна,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933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54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Зарічанська сільська рада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Пальонка Ігор Анатолійович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91603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Юхимюк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Іван Михайлович,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91749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Зимнівська сільська рада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Католик В’ячеслав Артурович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95131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Вишняк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Любов Степанівна,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95131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Оваднівська сільська рада</w:t>
            </w:r>
            <w:r w:rsidRPr="00AD7D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Панасевич Сергій Степанович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92231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tabs>
                <w:tab w:val="left" w:pos="17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Слюсаренко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Галина Михайлівна,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92231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Населення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B302B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Проживає 24,</w:t>
      </w:r>
      <w:r w:rsidR="002206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чол.,</w:t>
      </w:r>
    </w:p>
    <w:p w:rsidR="00AD7D7F" w:rsidRPr="00AD7D7F" w:rsidRDefault="00AD7D7F" w:rsidP="00AD7D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тому числі:</w:t>
      </w:r>
    </w:p>
    <w:p w:rsidR="00AD7D7F" w:rsidRPr="00AD7D7F" w:rsidRDefault="00B302B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міське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083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чол., 8,5 %</w:t>
      </w:r>
    </w:p>
    <w:p w:rsidR="00AD7D7F" w:rsidRPr="00AD7D7F" w:rsidRDefault="00B302B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сільське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22,417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чол., 91,5 %</w:t>
      </w:r>
    </w:p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постійне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24,737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Щільність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населення на 1 кв. км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23,58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чол.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Народжуваність на 1000 жителів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12,2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Смертність на 1000 жителів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17,3  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Природний приріст на 1000 жителів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 5,1</w:t>
      </w:r>
    </w:p>
    <w:p w:rsidR="00AD7D7F" w:rsidRPr="00AD7D7F" w:rsidRDefault="00AD7D7F" w:rsidP="00AD7D7F">
      <w:pPr>
        <w:tabs>
          <w:tab w:val="left" w:pos="3261"/>
        </w:tabs>
        <w:spacing w:after="0" w:line="240" w:lineRule="auto"/>
        <w:ind w:left="-108" w:firstLine="74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Пенсіонерів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,493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тис. чол. ( 26,5 %)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постійного населення:</w:t>
      </w:r>
    </w:p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віко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4,935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чол., або 76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інвалідності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0,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974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чол., або 15 %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втраті годувальни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0,390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чол., або  6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ислугу років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0,162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тис. чол., або   2,5 %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альні пенсії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0,032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л., або  0,5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Зайнятість населення</w:t>
      </w:r>
    </w:p>
    <w:p w:rsidR="00AD7D7F" w:rsidRPr="00AD7D7F" w:rsidRDefault="00AD7D7F" w:rsidP="00AD7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Зайнято у всіх сферах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економічної діяльності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3,5</w:t>
      </w:r>
      <w:r w:rsidR="0027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т.ч. зайнят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у галузях економіки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3,5</w:t>
      </w:r>
      <w:r w:rsidR="0027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них у сфері матеріального виробництва: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промисловості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30 %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сільському господарстві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40 %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будівництві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10 %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невиробничій сфері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20 %</w:t>
      </w:r>
    </w:p>
    <w:p w:rsidR="00AD7D7F" w:rsidRPr="00AD7D7F" w:rsidRDefault="00AD7D7F" w:rsidP="00AD7D7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>Рівень безробіття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1,32 %</w:t>
      </w:r>
    </w:p>
    <w:p w:rsidR="00AD7D7F" w:rsidRPr="00AD7D7F" w:rsidRDefault="00AD7D7F" w:rsidP="00AD7D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Середньомісячна заробі</w:t>
      </w:r>
      <w:r w:rsidR="00276B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тн</w:t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 плата одного працівника</w:t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9756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,00  грн</w:t>
      </w:r>
      <w:r w:rsidRPr="00AD7D7F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.</w:t>
      </w:r>
    </w:p>
    <w:p w:rsidR="00AD7D7F" w:rsidRPr="00AD7D7F" w:rsidRDefault="00AD7D7F" w:rsidP="00AD7D7F">
      <w:pPr>
        <w:keepNext/>
        <w:tabs>
          <w:tab w:val="left" w:pos="797"/>
        </w:tabs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uk-UA" w:eastAsia="ru-RU"/>
        </w:rPr>
        <w:tab/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Заборгованість з виплати заробітної плати  ( по галузях)                         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Промисловий комплекс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промислової продукції                     </w:t>
      </w:r>
      <w:r w:rsidR="00F01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0174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01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883,078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млн. грн.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підприємств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промислових підприємств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EA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інформація за січень – </w:t>
      </w:r>
      <w:r w:rsidR="002206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вересень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348"/>
        <w:gridCol w:w="1267"/>
        <w:gridCol w:w="2339"/>
        <w:gridCol w:w="1345"/>
        <w:gridCol w:w="1376"/>
        <w:gridCol w:w="1128"/>
      </w:tblGrid>
      <w:tr w:rsidR="00AD7D7F" w:rsidRPr="00AD7D7F" w:rsidTr="00FB734F">
        <w:tc>
          <w:tcPr>
            <w:tcW w:w="746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Назва, адреса, телефон</w:t>
            </w:r>
          </w:p>
        </w:tc>
        <w:tc>
          <w:tcPr>
            <w:tcW w:w="651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Власник</w:t>
            </w:r>
          </w:p>
        </w:tc>
        <w:tc>
          <w:tcPr>
            <w:tcW w:w="612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Продукція, що випускається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Обсяг реалізованої продукції</w:t>
            </w:r>
          </w:p>
          <w:p w:rsidR="00AD7D7F" w:rsidRPr="00AD7D7F" w:rsidRDefault="00104F93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млн</w:t>
            </w:r>
            <w:r w:rsidR="00AD7D7F"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.грн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Чисельність працівників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Середня заробітна плата, грн.</w:t>
            </w:r>
          </w:p>
        </w:tc>
      </w:tr>
      <w:tr w:rsidR="00AD7D7F" w:rsidRPr="00AD7D7F" w:rsidTr="00FB734F">
        <w:tc>
          <w:tcPr>
            <w:tcW w:w="746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«Володимир-Волинська птахофабрика.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44700, Волинська обл., Володимир-Волинський район, село Федорівка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03342 22605 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03342 22434 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Факс: 03342 31961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51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Коваленко Олексій Вікторович, Рудь Олександра Павлівна</w:t>
            </w:r>
          </w:p>
        </w:tc>
        <w:tc>
          <w:tcPr>
            <w:tcW w:w="612" w:type="pct"/>
            <w:vAlign w:val="center"/>
          </w:tcPr>
          <w:p w:rsidR="00AD7D7F" w:rsidRPr="00017487" w:rsidRDefault="00017487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Шманов Вадим Юрійович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D7D7F" w:rsidRPr="00C56AE4" w:rsidRDefault="001C0E5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7" w:tooltip="Вирощування зернових та технiчних культур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зернові та техн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чні культур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и, о</w:t>
            </w:r>
            <w:hyperlink r:id="rId8" w:tooltip="Овочiвництво, декоративне садiвництво та вирощування продукцiї розсадникiв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воч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вництво, декоративне сад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вництво та вирощування продукц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ї розсадник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р</w:t>
            </w:r>
            <w:hyperlink r:id="rId9" w:tooltip="Розведення птицi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озведення птиц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hyperlink r:id="rId10" w:tooltip="Змiшане сiльське господарство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 xml:space="preserve"> зм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шане с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льське господарство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hyperlink r:id="rId11" w:tooltip="Надання послуг у тваринництвi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надання послуг у тваринництв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hyperlink r:id="rId12" w:tooltip="Виробництво м'яса свiйської птицi та кролiв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виробництво м'яса св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йської птиц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 xml:space="preserve"> та крол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hyperlink r:id="rId13" w:tooltip="Оптова торгiвля м'ясом та м'ясопродуктами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оптова торг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вля м'ясом та м'ясопродуктами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hyperlink r:id="rId14" w:tooltip="Роздрiбна торгiвля м'ясом та м'ясними продуктами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роздр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бна торг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вля м'ясом та м'ясними продуктами</w:t>
              </w:r>
            </w:hyperlink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2206EE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882,285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11 587,00</w:t>
            </w:r>
          </w:p>
        </w:tc>
      </w:tr>
      <w:tr w:rsidR="00AD7D7F" w:rsidRPr="00AD7D7F" w:rsidTr="00FB734F">
        <w:tc>
          <w:tcPr>
            <w:tcW w:w="746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"КОММ"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44750, Волинська обл., Володимир-Волинський район, село Льотниче, ВУЛИЦЯ ЛЕСІ УКРАЇНКИ, будинок 120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0679107665</w:t>
            </w:r>
          </w:p>
        </w:tc>
        <w:tc>
          <w:tcPr>
            <w:tcW w:w="651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Мартиховець Гжегош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ЧеславовецьСавчук Андрій Олексійович</w:t>
            </w:r>
          </w:p>
        </w:tc>
        <w:tc>
          <w:tcPr>
            <w:tcW w:w="612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Савчук Андрій Олексійович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Верхній одяг та аксесуари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F01F97" w:rsidP="001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0,793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7D7F" w:rsidRPr="00AD7D7F" w:rsidRDefault="00104F93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4723</w:t>
            </w:r>
            <w:r w:rsidR="00AD7D7F"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Сільське господарство 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сільськогосподарських підприємств усіх форм власності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27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фермерських господарств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78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господарств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8174  тис. од.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5C9A" w:rsidRDefault="008E5C9A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сільськогосподарських підприємств</w:t>
      </w:r>
    </w:p>
    <w:tbl>
      <w:tblPr>
        <w:tblW w:w="541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3233"/>
        <w:gridCol w:w="1478"/>
        <w:gridCol w:w="1347"/>
        <w:gridCol w:w="1478"/>
      </w:tblGrid>
      <w:tr w:rsidR="00AD7D7F" w:rsidRPr="00AD7D7F" w:rsidTr="00FB734F">
        <w:trPr>
          <w:trHeight w:val="711"/>
        </w:trPr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lastRenderedPageBreak/>
              <w:t>Назва, адреса, телефон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Продукція, що виробляється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Обсяг реалізованої продукції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Чисельність працівників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Середня заробітна плата</w:t>
            </w: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 "Родючість", с.Зоря,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0985783608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ЗАТ «Агросвіт», с. Заріччя, 2-24-59, </w:t>
            </w:r>
            <w:hyperlink r:id="rId15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info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agrosvit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org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ua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ЛМ " САКС ",ОКПО:ЛМ "САКС", с.Бубнів, 2-24-04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«Любава», с. Зоря, 0503785161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НДСФГ Колача Євгена Йосиповича, м. Устилуг, 93-7-94, 93-7-30, </w:t>
            </w:r>
            <w:hyperlink r:id="rId16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sfgkolach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ukr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net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Оваднівський професійний ліцей, с. Овадне, 92-3-31, 0969044152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Володимир-Волинське вище професійне училище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Березовичі, 2-32-08, 2-33-59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“Володимирівка”, с. Володимирівка, 2-74-26, 0673340921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“Рогожани”, с. Рогожани, 94-3-49, 0973762811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«Корд», с.Красностав, 2-17-95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«Словянське агро», с. Березовичі, 0673322136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«Трудівник», с. Федорівка,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та технічних культур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 ПП «Віра», с. Хмелівка, 2-45-30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СГ ТзОВ “Буг”, с. Коритниця, 99-1-41, 3-49-07, 0974532629, </w:t>
            </w:r>
            <w:hyperlink r:id="rId17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tov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_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bug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ukr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net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СГВК “Овадне”, с. Овадне, 92-5-35 , 0677597060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“Верба”, с. Верба, 2-34-57, 0673323524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«Волинське», с. Льотниче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“Жовтневе”, с. Жовтневе, 92-4-22, 92-5-21, 0675887899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“Мрія”, с. Красностав, 97-4-42, 0978030597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СГПП “Ромашка”, с. Березовичі, 93-2-34,93-2-41 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Карповича Л.Г., с.Міжлісся, 0671650668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овочів і баштанних культур, коренеплодів і бульбоплодів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СФГ Кузюка П. М., с. Підгайці, 098616509</w:t>
            </w:r>
          </w:p>
        </w:tc>
        <w:tc>
          <w:tcPr>
            <w:tcW w:w="156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«Левчука», С. Поничів, 0978383335</w:t>
            </w:r>
          </w:p>
        </w:tc>
        <w:tc>
          <w:tcPr>
            <w:tcW w:w="156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 Михальця Ю.Б., с. Хрип аличі, 2-24-30, 3-11-44 (Хрипал.), 0666284127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lastRenderedPageBreak/>
              <w:t>СФГ «Лілія», с. Суходоли, 0677677069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«Олімп-Агро», с. Хмелів, 2-49-63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«Пролісок», с. Новосілки, 0505395745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СФГ Головенка О.О., с.Бубнів, 97-3-47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СФГ Малеончук Н.В., м. Устилуг, 93-3-85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Тельменка В.В., 0973301654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Трифонова О.І., с. Нехвороща, 3-81-80, 0505734012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СФГ Худої Є.І., с. Галинівка, 96-2-22; 0967480651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СФГ Чосіка І.С., с. Лудин, 94-3-35; 0334436093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ТзОВ “Луга”, с. Селець, 3-58-95, 93-8-35, 0673502093, </w:t>
            </w:r>
            <w:hyperlink r:id="rId18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Lugaselec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rambler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ru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ТзОВ “П’ятидні”, с. П’ятидні, 3-99-14, 3-99-15, 0503782003, 0673347772, </w:t>
            </w:r>
            <w:hyperlink r:id="rId19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tzov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pjatudni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gmail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ТзОВ “Прогрес”, с. Білин, 3-99-02, 97-1-35, 0503786681, 0503786749, </w:t>
            </w:r>
            <w:hyperlink r:id="rId20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progresroman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ukr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net</w:t>
              </w:r>
            </w:hyperlink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,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"Агрофірма Станіслав", с. Зоря, 0661658837</w:t>
            </w:r>
          </w:p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0980563867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ТзОВ «Руслан-Агро»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,с.Зимне,0664578539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ТзОВ «Кораб Гардин»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,с.Зимне,0673329058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«Садполь», с. Ласків, 0975748022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«СГП «ЮРДЖЛМ», с. Ласків, 0677191888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«Захід-трейд», с.Микитичі, 0676728950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«ВВ-Агро», с. Стенжаричі2-05-97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ТзОВ "Єврофруктгруп"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Стенжаричі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«Агропродактс»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,с. Фалемичі,2-75-05; 0634436971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«Володимирські Сади»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с. Коритния, 0977006876 , 21293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"Агроінвест-Топилище", с. Нехвороща, 3-81-80, 389-25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 "Світанок-Агро", с.Чесний Хрест, 93-8-82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“Вигранка”, с. Заріччя, 3-87-24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«Аіс-Агро», с. Білин, 97-1-32, 0661658837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"Вест Агро"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Березовичі, 0972777435  0981257618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«Воля», с. Жовтневе, 92-3-11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«Демчук-Агро», с.Микитичі, 99 -1- 10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«Західний Буг»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,с.Микитичі,0676728950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«Еліт-Ш», с. Березовичі, 93-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lastRenderedPageBreak/>
              <w:t>1-02, 0674045214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Вирощування зернових, технічних,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lastRenderedPageBreak/>
              <w:t>ФГ «Карпо Агро», с. Зоря, 0674037071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Валерія Нечипорука, С.Хобултова, 0679535732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«Ворчин-Агро», с. Ворчин, 0674037071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«Євгена Шелепіни», с. Заріччя, 2 -19- 91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22459, 0673611606, 0673611696, </w:t>
            </w:r>
            <w:hyperlink r:id="rId21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agrosvit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org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ua</w:t>
              </w:r>
            </w:hyperlink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info@agrosvit-volyn.com.ua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«Золота нива», с. Свійчів, 0501727617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ФГ «Мрія+», с. Красно став, 97-4-42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«Миколи Мельничука», с. Горичів, 0977641890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"Укроп К", С.Хобултова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ФГ «Пан продукт», с. Заріччя, 3-80-73, 0674083329, </w:t>
            </w:r>
            <w:hyperlink r:id="rId22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panprodykt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mail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«Свічовка», с.Свійчів, 96 2 53, 0677774041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«Соснина М»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Руснів, 0661199060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Бойка П.Г.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с. Новосілки, 3-88-21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Болотюка В.В., с. Селець, 93-8-72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Борія В.С., с. Житані, 0669259581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Боярського В.І., с. Березовичі, 93-1-15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«Боярської О.В.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Березовичі, 0334293115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Войтюка В.Г.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с. Бобичі 0937055014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Давидюк М.П., с. Ласків, 90132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овочів і баштанних культур, коренеплодів і бульбоплодів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Димінського М.В., с. Зоря, 97-1-11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ДомбровськогоВ.І., с. П’ятидні, 0982385591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«Діброви В.Г.», с. П’ятидні, 0503782003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овочів і баштанних культур, коренеплодів і бульбоплодів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інших однорічних і дворічних культур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великої рогатої худоби молочних порід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іншої великої рогатої худоби та буйволів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коней та інших тварин родини конячих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свиней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Зай С.О., с. Білин, 97-1-98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великої рогатої худоби молочних порід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Затирахи В.І., с. Хмелівка, 92-6-96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Каваляускаса Г.Л., с. Бегета, 0982514392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Квашука С.В., с. Новосілки, 0679606164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Киричука М.Є., с. Амбуків, 94-5-32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lastRenderedPageBreak/>
              <w:t>ФГ Климонюка І.І., с.Бубнів, 97 3 01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Котелюка П.Є., с. Льотниче, 2-05-63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Кохана О.В., с. Красно став, 96-2-59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Кротача Р.Л., с. Боричів, 95-1-21, 0664578539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Литвина А.Ф., с. Льотниче, 2-24-04, 0672763902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Лопатюка О.П., с. Амбуків, 0962739539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Лук’янчука О.С., с. Лудин, 94-5-82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Марчука В.В., с.Бубнів, 0976646569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Матійчука М.І., с. Лудин, 0674361269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Мозайчука Я.С., с. Заріччя, 0974915780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Оніщука В.Г., с. Боричів, 95-1-76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Падалюка М.В., с. Зимне, 95-1-60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Поліщука В.В., с.Орані, 2-62-55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Принди А.П..,  с.Зимне, 0673322370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Романова В.І., с. П’ятидні, 0673347773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Сахарука Ю.М., с. Заріччя, 2-73-56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Себія Д.О., с. Верба, 90-1-31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Стояновича О.М., с. Білин, 2-07-97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Тимчишина Я.І., с. Галинівка, 96-2-86, 0976618303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Ткачука І.М., с. Житані, 0951146086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Федюк О.Т., с. Рогожани, 94-3-14, 94-3-14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Франчука В.І., с. Амбуків, 0969592550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Харука Т.В., с. Льотниче, 2-79-50, 0678791335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Хлопцева, с. Бегета, 90-6-25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Шишка Л.Л., с. Новосілки, 3-58-07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"Шпура В.А.", с. Бобичі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AD7D7F" w:rsidRPr="00AD7D7F" w:rsidRDefault="00AD7D7F" w:rsidP="00AD7D7F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*немає дозволу для поширення обсягу реалізованої продукці</w:t>
      </w:r>
      <w:r w:rsidR="0001748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ї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сільськогосподарських угідь,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всього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55,67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них: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рілля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45,47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багаторічні насадження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0,83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сіножаті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7,06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пасовища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2,31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Землі у володінні і користуванні громадян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38,2тис.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них для: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ведення особистого підсобного господарства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7,9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будівництва та обслуговування житлових і господарчих будівель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(присадибні ділянки)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2,35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колективного та індивідуального садівництва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0,34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городництва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0,07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сінокосіння та випасу худоби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0,27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дачного та гаражного будівництва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0,00008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Землі запасу, які надані у тимчасове користування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6,3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Валове виробництво сільськогосподарської продукції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2018 рік (у порівнювальних цінах 2010 року)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902525,9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сільськогосподарські підприємства усіх форм власності      698812,8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т.ч.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рослинництва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183045,4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тваринництва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515767,4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господарства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203713,1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т.ч.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рослинництва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151565,0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тваринництва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52148,2  тис. грн.</w:t>
      </w:r>
    </w:p>
    <w:p w:rsidR="00AD7D7F" w:rsidRPr="00AD7D7F" w:rsidRDefault="00AD7D7F" w:rsidP="00AD7D7F">
      <w:pPr>
        <w:tabs>
          <w:tab w:val="left" w:pos="0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сільськогосподарського виробництва: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рослинництво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97  %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тваринництво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3  %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напрями виробництва в галузі рослинництва: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вирощування зернових, технічних (цукрові буряки) і кормових культур.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напрями виробництва в галузі тваринництва: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м’ясо-молочне тваринництво.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Інвестиції та будівництво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993"/>
        <w:gridCol w:w="1459"/>
        <w:gridCol w:w="809"/>
        <w:gridCol w:w="1275"/>
        <w:gridCol w:w="1276"/>
      </w:tblGrid>
      <w:tr w:rsidR="00AD7D7F" w:rsidRPr="00AD7D7F" w:rsidTr="00FB734F">
        <w:tc>
          <w:tcPr>
            <w:tcW w:w="6705" w:type="dxa"/>
            <w:gridSpan w:val="4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капітальних інвестицій, тис. грн.</w:t>
            </w:r>
          </w:p>
        </w:tc>
        <w:tc>
          <w:tcPr>
            <w:tcW w:w="3360" w:type="dxa"/>
            <w:gridSpan w:val="3"/>
          </w:tcPr>
          <w:p w:rsidR="00AD7D7F" w:rsidRPr="00276B65" w:rsidRDefault="00276B65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344060,0 (за 01-09</w:t>
            </w:r>
            <w:r w:rsidR="00AD7D7F"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.2019, останні статистичні дані)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власні кошти підприємств і організацій, %</w:t>
            </w:r>
          </w:p>
        </w:tc>
        <w:tc>
          <w:tcPr>
            <w:tcW w:w="3360" w:type="dxa"/>
            <w:gridSpan w:val="3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90%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Введено в дію житла, тис. кв.м.</w:t>
            </w:r>
          </w:p>
        </w:tc>
        <w:tc>
          <w:tcPr>
            <w:tcW w:w="3360" w:type="dxa"/>
            <w:gridSpan w:val="3"/>
          </w:tcPr>
          <w:p w:rsidR="00AD7D7F" w:rsidRPr="00276B65" w:rsidRDefault="00276B65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2,343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будівельних організацій різних форм власності</w:t>
            </w:r>
          </w:p>
        </w:tc>
        <w:tc>
          <w:tcPr>
            <w:tcW w:w="3360" w:type="dxa"/>
            <w:gridSpan w:val="3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Виконаний ними обсяг робіт за договірними цінами, млн. грн.</w:t>
            </w:r>
          </w:p>
        </w:tc>
        <w:tc>
          <w:tcPr>
            <w:tcW w:w="3360" w:type="dxa"/>
            <w:gridSpan w:val="3"/>
          </w:tcPr>
          <w:p w:rsidR="00AD7D7F" w:rsidRPr="00276B65" w:rsidRDefault="00043AE7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2,666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Прямі іноземні інвестиції,тис. дол.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3360" w:type="dxa"/>
            <w:gridSpan w:val="3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57,9</w:t>
            </w:r>
          </w:p>
        </w:tc>
      </w:tr>
      <w:tr w:rsidR="00AD7D7F" w:rsidRPr="00AD7D7F" w:rsidTr="00FB734F">
        <w:tc>
          <w:tcPr>
            <w:tcW w:w="10065" w:type="dxa"/>
            <w:gridSpan w:val="7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Проекти, що фінансуються за кошти МТД (грантові кошти)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проекту, строк дії</w:t>
            </w:r>
          </w:p>
        </w:tc>
        <w:tc>
          <w:tcPr>
            <w:tcW w:w="3360" w:type="dxa"/>
            <w:gridSpan w:val="3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фінансування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360" w:type="dxa"/>
            <w:gridSpan w:val="3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D7D7F" w:rsidRPr="00AD7D7F" w:rsidTr="00FB734F">
        <w:tc>
          <w:tcPr>
            <w:tcW w:w="10065" w:type="dxa"/>
            <w:gridSpan w:val="7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Вільні земельні ділянки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населеного пункту, місце розташування земельної ділянки Контактна особа (посада, ПІБ, телефон, факс, е-mail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власності, власник (розпорядник) землі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Загальна площа        (га)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Можливе призначення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придбання (власність, оренда)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Орієнтовна стартова ціна (орендна плата) за 1 кв.м. (грн.)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Зарічанська ОТГ, с.Дігтів Пальонка Ігор Анатолійович – голова Зарічанської ОТГ; 0334291603, 0974952597; zaricharada@gmail.com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земельна ділянка вільна від забудови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Зарічанська ОТГ, с.Ласків Пальонка Ігор Анатолійович – голова Зарічанської ОТГ; 0334291603, 0974952597; zaricharada@gmail.com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земельна ділянка вільна від забудови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Зарічанська ОТГ, с.Дігтів Пальонка Ігор Анатолійович – голова Зарічанської ОТГ; 0334291603, 0974952597; zaricharada@gmail.com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земельна ділянка вільна від забудови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Полум"яне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Новини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Хотячів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Амбуків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Чорників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Оваднівська ОТГ, біля с.Овадне Панасевич Сергій Степанович – голова Оваднівської ОТГ; 0334292231, 0673406311, 0933575185; ovadnesr@gmail.com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визначена,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Оваднівська сільська 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підприємств, складів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Оваднівська ОТГ, біля с.Білин Панасевич Сергій Степанович – голова Оваднівської ОТГ; 0334292231, 0673406311, 0933575185; ovadnesr@gmail.com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визначена,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Оваднівська сільська 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підприємств, складів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Шистів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10 % від нормативної грошової 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Зимнівська  ОТГ, за межами села Горичів                                      КатоликВ’ячеслав Артурович – Голова зимнівської ОТГ; 0334295131, 0938130275, 0984492975; zymne@i.ua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Когильне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Льотниче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Поничів 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3,5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Маркостав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 ОТГ, за межами села Руснів     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Хмелів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 ОТГ, за межами села Нехвороща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12,5737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63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Зимнівська ОТГ, за межами села Хмелів                                                    КатоликВ’ячеслав Артурович – Голова зимнівської ОТГ; 0334295131, 0938130275, 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Зимнівська ОТГ, за межами села Житані 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с. Хобултова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згідногрошовоїоцінкиземлі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Інноваційна діяльність</w:t>
      </w:r>
    </w:p>
    <w:p w:rsidR="00AD7D7F" w:rsidRPr="00AD7D7F" w:rsidRDefault="00AD7D7F" w:rsidP="00AD7D7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Впроваджено нових технологічних процесів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Освоєно нових видів продукції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</w:t>
      </w:r>
    </w:p>
    <w:p w:rsidR="00AD7D7F" w:rsidRPr="00AD7D7F" w:rsidRDefault="00AD7D7F" w:rsidP="00AD7D7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961E4C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61E4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Фінанси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Фінансові та кредитні установи (перелік)               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відсутні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бюджетів: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0"/>
      </w:tblGrid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місцевих бюджетів, тис.  грн.</w:t>
            </w:r>
          </w:p>
        </w:tc>
        <w:tc>
          <w:tcPr>
            <w:tcW w:w="4927" w:type="dxa"/>
            <w:vAlign w:val="center"/>
          </w:tcPr>
          <w:p w:rsidR="00AD7D7F" w:rsidRPr="004D048E" w:rsidRDefault="004D048E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2494,144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місцевих бюджетів, тис.  грн</w:t>
            </w:r>
          </w:p>
        </w:tc>
        <w:tc>
          <w:tcPr>
            <w:tcW w:w="4927" w:type="dxa"/>
            <w:vAlign w:val="center"/>
          </w:tcPr>
          <w:p w:rsidR="00AD7D7F" w:rsidRPr="0086135C" w:rsidRDefault="004D048E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2398,992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місцевих бюджетів на 1 особу, грн</w:t>
            </w:r>
          </w:p>
        </w:tc>
        <w:tc>
          <w:tcPr>
            <w:tcW w:w="4927" w:type="dxa"/>
            <w:vAlign w:val="center"/>
          </w:tcPr>
          <w:p w:rsidR="00AD7D7F" w:rsidRPr="0086135C" w:rsidRDefault="004D048E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101,8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виконання доходів загального фонду місцевих бюджетів (до затверджених </w:t>
            </w: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місцевими радами показників)</w:t>
            </w:r>
          </w:p>
        </w:tc>
        <w:tc>
          <w:tcPr>
            <w:tcW w:w="4927" w:type="dxa"/>
            <w:vAlign w:val="center"/>
          </w:tcPr>
          <w:p w:rsidR="00AD7D7F" w:rsidRPr="0086135C" w:rsidRDefault="004D048E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101,2</w:t>
            </w:r>
            <w:r w:rsidR="00AD7D7F"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Темпи збільшення (зменшення) доходів місцевих бюджетів (без трансфертів), % до відповідного періоду попереднього року</w:t>
            </w:r>
          </w:p>
        </w:tc>
        <w:tc>
          <w:tcPr>
            <w:tcW w:w="4927" w:type="dxa"/>
            <w:vAlign w:val="center"/>
          </w:tcPr>
          <w:p w:rsidR="00AD7D7F" w:rsidRPr="0086135C" w:rsidRDefault="00D951E0" w:rsidP="00D951E0">
            <w:pPr>
              <w:pStyle w:val="af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-0,31</w:t>
            </w:r>
            <w:r w:rsidR="00AD7D7F"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%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D7D7F" w:rsidRPr="0086135C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зведеного бюджету надійшло податків та і</w:t>
      </w:r>
      <w:r w:rsidR="001F5D4A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нших об</w:t>
      </w:r>
      <w:r w:rsidR="006C6BF3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ов’язкових платежів за </w:t>
      </w:r>
      <w:r w:rsidR="00D95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="0086135C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</w:t>
      </w:r>
      <w:r w:rsidR="00D95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</w:t>
      </w:r>
      <w:r w:rsidR="006C6BF3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D95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F5D4A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суму </w:t>
      </w:r>
      <w:r w:rsidR="00D95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303,784</w:t>
      </w:r>
      <w:r w:rsidR="00CA1503" w:rsidRPr="00CA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грн.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Мале підприємництво та інфраструктура його підтримки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діючих малих підприємств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____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діючих малих підприємств на 10 000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55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підприємців - фізичних осіб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463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Питома вага малого підприємництва 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загальному обсязі реалізованої продукції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5,6 %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об’єктів інфраструктури підтримки малого підприємництва (одиниць):</w:t>
      </w:r>
    </w:p>
    <w:p w:rsidR="00AD7D7F" w:rsidRPr="00AD7D7F" w:rsidRDefault="00AD7D7F" w:rsidP="00AD7D7F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інвестиційні компанії і фонди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0</w:t>
      </w:r>
    </w:p>
    <w:p w:rsidR="00AD7D7F" w:rsidRPr="00AD7D7F" w:rsidRDefault="00AD7D7F" w:rsidP="00AD7D7F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страхові компанії (включаючи філії)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0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ЦНАП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Адреса ЦНАП  - м. Володимир – Волинський, вул. Устилузька, 17</w:t>
      </w:r>
    </w:p>
    <w:p w:rsidR="00AD7D7F" w:rsidRPr="00AD7D7F" w:rsidRDefault="00AD7D7F" w:rsidP="00AD7D7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Код -  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03342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Телефон – 3 – 49 - 55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- 8.00 - 17.00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вт - 8.00 - 20.00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ср - 8.00 - 17.00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чт - 8.00 - 20.00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пт - 8.00 - 16.00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</w:t>
      </w:r>
      <w:r w:rsidRPr="00AD7D7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eastAsia="ru-RU"/>
        </w:rPr>
        <w:t xml:space="preserve"> - надання адміністративних і неадміністративних послуг, інформації та консультацій щодо отримання цих послуг.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м. Устилуг, вул. Володимирська, 40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3 – 49 - 10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с. Зимне, вул. Миру, 2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95 – 1 - 75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 - 8.00 - 20.00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с. Заріччя, вул. Героїв Майдану, 2а (на І поверсі)</w:t>
      </w:r>
    </w:p>
    <w:p w:rsidR="00AD7D7F" w:rsidRPr="00AD7D7F" w:rsidRDefault="000D5FE8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9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6-55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          Прийом  громадян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пн - 8.30 – 16.30            9.00 – 16.00  </w:t>
      </w:r>
    </w:p>
    <w:p w:rsidR="00AD7D7F" w:rsidRPr="00AD7D7F" w:rsidRDefault="00AD7D7F" w:rsidP="00AD7D7F">
      <w:pPr>
        <w:tabs>
          <w:tab w:val="left" w:pos="2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 - 8.30 - 18.00              9.00 – 18.00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ср - 8.30 – 16.30             9.00 – 16.00  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- 8.30 - 16.30              9.00 – 13.00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пт - 8.30 - 16.00              9.00 – 16.00  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ЦНАП  - с.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Овадне, вул. Перемоги, 20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 -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92-2-31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Години роботи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– 9.0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– 16.30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(без перерви на обід)</w:t>
      </w:r>
    </w:p>
    <w:p w:rsidR="000D5FE8" w:rsidRPr="00AD7D7F" w:rsidRDefault="000D5FE8" w:rsidP="000D5FE8">
      <w:pPr>
        <w:tabs>
          <w:tab w:val="left" w:pos="2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вт – 9.00 - 16.30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- 8.00 – 16.30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- 9.00 - 20.0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 - 9.0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0 - 16.00 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0D5FE8" w:rsidRPr="00AD7D7F" w:rsidRDefault="000D5FE8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Зовнішньоекономічна діяльність</w:t>
      </w:r>
    </w:p>
    <w:p w:rsidR="00D17C45" w:rsidRPr="00F637EC" w:rsidRDefault="00D17C45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(</w:t>
      </w:r>
      <w:r w:rsidR="00F637EC"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за</w:t>
      </w:r>
      <w:r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 xml:space="preserve"> 2019</w:t>
      </w:r>
      <w:r w:rsidR="00F637EC"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, останні статистичні дані</w:t>
      </w:r>
      <w:r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)</w:t>
      </w:r>
    </w:p>
    <w:p w:rsidR="00F637EC" w:rsidRPr="00F637EC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637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Експорт товарів становив 10,4 млн.дол. США, імпорт – 21,4 млн.дол. Порівняно із 2018р. експорт збільшився на 24,4%, імпорт – на 2,6%. Від'ємне сальдо становило 11,0 млн.дол. (у 2018р. також від’ємне – 12,6 млн.дол.).</w:t>
      </w:r>
    </w:p>
    <w:p w:rsidR="00F637EC" w:rsidRPr="00F637EC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637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Експортували насіння і плоди олійних рослин, зернові культури, овочі, м'ясо та їстівні субпродукти, текстильні одяг та додаткові речі до одягу, деревину і вироби з деревини переважно в Польщу, Білорусь, Азербайджан, Єгипет та Ємен.</w:t>
      </w:r>
    </w:p>
    <w:p w:rsidR="00AD7D7F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637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товарній структурі імпорту переважали живі тварини, засоби наземного транспорту, крім залізничного, механічні пристрої, продукція хімічної та пов’язаних з нею галузей промисловості, які надійшли з країн Євросоюзу (97,2% загального обсягу).</w:t>
      </w:r>
    </w:p>
    <w:p w:rsidR="00F637EC" w:rsidRPr="00AD7D7F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Транспортний комплекс і зв’язок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Транспортна мережа загального користування: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Експлуатаційна довжина: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автомобільних доріг державного і місцевого значення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342,3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км.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т.ч. із твердим покриттям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296,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км.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Питома вага: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автомобільних дор</w:t>
      </w:r>
      <w:bookmarkStart w:id="1" w:name="OCRUncertain099"/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 із твердим покриттям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86,5 %</w:t>
      </w:r>
      <w:bookmarkEnd w:id="1"/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мостів: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автомобільних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24 одиниці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Зв’язок загального користування: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Забезпеченість населення основними домашніми телефонними апаратами,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 на 100 сімей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- встановлено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МТЗ – 37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СТЗ – 25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Оператори мобільного зв’язку (перелік) Київстар, Лайф, МТС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“мертвих зон” (населений пункт) 0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Митниці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D7D7F" w:rsidRPr="00AD7D7F" w:rsidTr="00FB734F"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Митні переходи</w:t>
            </w:r>
          </w:p>
        </w:tc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1(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 митний автоперехід “Устилуг”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AD7D7F" w:rsidRPr="00AD7D7F" w:rsidTr="00FB734F"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Митні пости </w:t>
            </w:r>
          </w:p>
        </w:tc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Автомобільні/залізничні</w:t>
            </w:r>
          </w:p>
        </w:tc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1(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Залізничний пункт пропуску 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Ізов”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Торгівля і сфера послуг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Роздрібний товарообіг:</w:t>
      </w:r>
      <w:r w:rsidR="0022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(останні дані за січень-вересень 2019 р.)</w:t>
      </w:r>
    </w:p>
    <w:p w:rsidR="00AD7D7F" w:rsidRPr="00AD7D7F" w:rsidRDefault="00F637EC" w:rsidP="00AD7D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всього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624,089 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млн. грн.</w:t>
      </w:r>
    </w:p>
    <w:p w:rsidR="00221415" w:rsidRPr="00AD7D7F" w:rsidRDefault="00AD7D7F" w:rsidP="002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реалізован</w:t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послуг населенню </w:t>
      </w:r>
      <w:r w:rsidR="0022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(останні дані за січень-вересень 2019 р.)</w:t>
      </w:r>
    </w:p>
    <w:p w:rsidR="00AD7D7F" w:rsidRPr="00AD7D7F" w:rsidRDefault="00221415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20 506,1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тис. грн.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Мережа підприємств: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104  одиниць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торгова площа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7,463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м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забезпеченість торговою площею в розрахунку на 10000 жителів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2,949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ресторани, кафе, їдальні, бари, тощо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2одиниця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них посадочних місць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243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забезпеченість посадочними місцями в розрахунку на 10000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96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 побутового обслуговування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 одиниць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ринки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  одиниць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Науково-технічний потенціал: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Навчальні заклади: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вищих навчальних закладів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рівня акредитації, ІІІ - рівня акредитації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студентів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викладачів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вищих навчальних закладів ІІ – рівня, акредитації, І - рівня акредитації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студентів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викладачів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 - те</w:t>
      </w:r>
      <w:bookmarkStart w:id="2" w:name="OCRUncertain134"/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хнічні навчальні заклади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1   Чисельність учнів - чол.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255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викладачів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50</w:t>
      </w:r>
    </w:p>
    <w:bookmarkEnd w:id="2"/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денних загальноосвітніх навчальних закладів                                                28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навчально-виховних закладів (інтернатів)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постійних дошкільних закладів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18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дитячих позашкільних установ (будинки творчості дітей та юнацтва, школярів, клуби юних техніків)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2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Охорона здоров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Медичні установи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56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тому числі: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лікарняні установи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1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лікарські амбулаторно - поліклінічні установи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0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Амбулаторії загальної практики сімейної медицини (місцезнаходження) 3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Володимир – Волинська АЗПСМ №1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44700, м. Володимир – Волинський, вул. Ак. Павлова,20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Володимир – Волинська АЗПСМ №2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44700, м. Володимир – Волинський, вул. Ак. Павлова,20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Устилузька АЗПСМ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44731 ,  Володимир-Волинський район  місто Устилуг, вул.І.Франка,4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Фельдшерсько-акушерські пункти (місцезнаходження) 52</w:t>
      </w:r>
    </w:p>
    <w:p w:rsidR="00AD7D7F" w:rsidRPr="00AD7D7F" w:rsidRDefault="00AD7D7F" w:rsidP="00AD7D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29"/>
        <w:gridCol w:w="6826"/>
      </w:tblGrid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БілинськийФАП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44713 ,  Володимир-Волинський район  с.Білин , вул.Лісова,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Охнівський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44713 ,  Володимир-Волинський район  с. Охнівка , вул.Жовтнева, 41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Бубнівський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44754 ,  Володимир-Волинський район  с.Бубнів , вул.Жовтнева, 37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Руснівський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44754 ,  Володимир-Волинський район  с.Руснів , вул.Радянська, 36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Черчичівський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44754 ,  Володимир-Волинський район  с. Черчичі , вул. Сонячна,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Зарічанський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44740 ,  Володимир-Волинський район  с. Заріччя , вул.Радянська, 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Діхтівський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44742 ,  Володимир-Волинський район  с. Дігтів , вул. Шкільна,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Суходільський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44742 ,  Володимир-Волинський район  с. Суходоли , вул.Нововолинська, 48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Новосілківський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44741 ,  Володимир-Волинський район  с. Новосілки , вул.Молодіжна,  41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Федорівський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44740 ,  Володимир-Волинський район  с. Федорівка , вул. Володимирська,36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Зимнівський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44752 ,  Володимир-Волинський район  с. Зимно , вул. Миру,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Горичівський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44752 ,  Володимир-Волинський район  с. Горичів , вул. Л. Українки, 10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Фалемичівський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44752 ,  Володимир-Волинський район  с. Фалемичі , вул. Залізнична,1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Зорянський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44714 ,  Володимир-Волинський район  с. Зоря , вул. Вишнева,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Ласківський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44743 ,  Володимир-Волинський район  с. Ласків , вул. Гагаріна, 7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Вощатинський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44743 ,  Володимир-Волинський район  с. Вощатин , вул. Центральна ,14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Льотничівський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Льотниче,  вул. Л. Українки,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Острівецький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Островок , вул. Шкільна, 39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Володимирівський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Володимирівка  ,вул. Радянська, 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Когильнівський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Когильне , вул. Олійника, 34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Поничівський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Поничів , вул. Шевченка, 39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Пятиднівський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44730 ,  Володимир-Волинський район  с. П’ятидні , вул. Незалежності, 64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Хрипаличівський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44730 ,  Володимир-Волинський район  с. Хрипаличі, вул. Шевченка,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Селецький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44753 ,  Володимир-Волинський район  с. Селець , вул. Жовтнева, 6</w:t>
            </w:r>
          </w:p>
        </w:tc>
      </w:tr>
      <w:tr w:rsidR="00AD7D7F" w:rsidRPr="00AD7D7F" w:rsidTr="00FB734F">
        <w:trPr>
          <w:trHeight w:val="538"/>
        </w:trPr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Чеснохрестівський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44753 ,  Володимир-Волинський район  с. Чесний Хрест  , вул. Першотравнева, 38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Бегетівський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44761 ,  Володимир-Волинський район  с. Бегета , вул. Нова, 19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Хворостівський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44763 ,  Володимир-Волинський район  с. Хворостів, вул. Сільська, 28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Яковичівський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44763 ,  Володимир-Волинський район  с. Яковичі , вул. Жовтнева, 52-а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Нехворощівський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44762,  Володимир-Волинський район  с. Нехвороща , вул. Микулицька,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Житанівський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 ,  Володимир-Волинський район  с. Житані , вул. Гоголя,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Хмелівківський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 ,  Володимир-Волинський район  с. Хмелівка,вул. Б. Хмельницького,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Хмелівський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 ,  Володимир-Волинський район  с. Хмелів , вул. Фрунзе,43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Хобултівський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44760 ,  Володимир-Волинський район  с. Хобултова , вул. Шевченка, 5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Підгайцівський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44760 ,  Володимир-Волинський район  с. Підгайці , вул. Підгаєцька, 22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Микуличівський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44761 ,  Володимир-Волинський район  с. Микуличі , вул. Мілашенка,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Лудинський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44732 ,  Володимир-Волинський район  с. Лудин , вул. Шевченка, 29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Амбуківський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44732,  Володимир-Волинський район  с. Амбуків , вул. Гагаріна, 16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Черниківський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44732 ,  Володимир-Волинський район  с. Черників , вул. Торгова,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Рогожанський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44733 ,  Володимир-Волинський район  с. Рогожани , вул. Центральна,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Ізовський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44733 ,  Володимир-Волинський район  с. Ізов , вул. Центральна,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Хотячівський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44731,  Володимир-Волинський район  с. Хотячів, вул. Карбишева, 44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Тростянківський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44731 ,  Володимир-Волинський район  с.Тростянка , вул. Гуденка, 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Залужівський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44731,  Володимир-Волинський район  с. Залужжя, вул. Пархоменко,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Стенжаричівський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44712,  Володимир-Волинський район  с. Стенжаричі, вул. Радянська,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Турівський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44712,  Володимир-Волинський район  с. Турівка , вул. Перемоги, 18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Микитичівський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44710,  Володимир-Волинський район  с. Микитичі, вул. Молодіжна, 46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Коритницький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44711,  Володимир-Волинський район  с. Коритниця, вул. Вишнева,4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Вербський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Володимир-Волинський район  с. Верба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Свійчівський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44723,  Володимир-Волинський район  с. Свійчів, вул. Макарова,42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Красноставський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44723,  Володимир-Волинський район  с. Красностав , вул. Центральна,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Жовтневський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tabs>
                <w:tab w:val="left" w:pos="776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44722,  Володимир-Волинський район  с. Жовтнево, вул. Першотравнева, 64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Галинівський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44723,  Володимир-Волинський район  с. Галинівка, вул. Центральна, 28</w:t>
            </w:r>
          </w:p>
        </w:tc>
      </w:tr>
    </w:tbl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Культура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Кіноустановки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Будинки культури/ клуби/</w:t>
      </w: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клуб-бібліотека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19/17/4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Пам’ятники історії і культури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154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Музеї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</w:t>
      </w:r>
    </w:p>
    <w:p w:rsidR="00AD7D7F" w:rsidRPr="00AD7D7F" w:rsidRDefault="00AD7D7F" w:rsidP="00AD7D7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Бібліотеки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25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Конфесійна приналежність</w:t>
      </w:r>
    </w:p>
    <w:p w:rsidR="00AD7D7F" w:rsidRPr="00AD7D7F" w:rsidRDefault="00AD7D7F" w:rsidP="00AD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району функціонує 29 храмів Православної церкви україни, 18 храмів і 1 монастир Української православної церкви, 6 храмів Євангелістських християн-баптистів, 1 храм свідків Єгови та 1 храм п’ятедисятників.</w:t>
      </w:r>
    </w:p>
    <w:p w:rsidR="00AD7D7F" w:rsidRPr="00AD7D7F" w:rsidRDefault="00AD7D7F" w:rsidP="00AD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17"/>
          <w:szCs w:val="17"/>
          <w:shd w:val="clear" w:color="auto" w:fill="FFFFFF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Громадські організації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4820"/>
      </w:tblGrid>
      <w:tr w:rsidR="00AD7D7F" w:rsidRPr="00AD7D7F" w:rsidTr="00FB734F">
        <w:trPr>
          <w:trHeight w:val="381"/>
        </w:trPr>
        <w:tc>
          <w:tcPr>
            <w:tcW w:w="81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94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громадської організації</w:t>
            </w:r>
          </w:p>
        </w:tc>
        <w:tc>
          <w:tcPr>
            <w:tcW w:w="482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адреса та прізвище керівника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селянських (фермерських) господарств Володимир-Волинського району</w:t>
            </w:r>
          </w:p>
        </w:tc>
        <w:tc>
          <w:tcPr>
            <w:tcW w:w="4820" w:type="dxa"/>
            <w:tcBorders>
              <w:top w:val="nil"/>
            </w:tcBorders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с. Верба 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Себій Дмитро Олексійович 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 добровільна організація “Спілка Чорнобиль”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 Ковельська, 138/2,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Дзядук Олександр Васильович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роботодавців Володимир-Волинська району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Устилуг, вул. Володимирська 29, Володимир-Волинського району,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Мілінчук Ірина Миколаївна</w:t>
            </w:r>
          </w:p>
        </w:tc>
      </w:tr>
      <w:tr w:rsidR="00AD7D7F" w:rsidRPr="00AD7D7F" w:rsidTr="00FB734F">
        <w:trPr>
          <w:trHeight w:val="83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міськрайонна громадська організація спілки діабетиків “Гіппократ”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Академіка Глушкова 4/49,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Сергієчко Володимир Якович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міськрайонна громадська організація “Живий погляд”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</w:p>
          <w:p w:rsidR="00AD7D7F" w:rsidRPr="00AD7D7F" w:rsidRDefault="00AD7D7F" w:rsidP="00AD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Д.Галицького 7,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Шишкін Сергій Євгенійович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 громадська організація ”Реверс”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м.Володимир-Волинський, вул.Данила Галицького, 7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Конопльова Олена Олександрівна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сільськогосподарських товаровиробників Володимир-Волинського району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м.Устилуг, вул..Незалежності, 23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 Валерій Михайлович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Федерація футболу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с.Володимирівка, вул..Першотравнева,18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Дубенчук Сергій Анатолійович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Володимир-Волинська районна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громадська організація «Зимне»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Володимир-Волинський район, с.Зимне,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вул..Монастирська, 27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Голяновська Мар'яна Вікторівна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громадська організація спортивний клуб «Сокіл»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Хобултова, вул.Нова 7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Адамчук Віктор Антонович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шахтарів-інвалідів «Гірник»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Володимир-Волинський, вул.. Луцька, 117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Кревський ВікторМихайлович </w:t>
            </w:r>
          </w:p>
        </w:tc>
      </w:tr>
      <w:tr w:rsidR="00AD7D7F" w:rsidRPr="00AD7D7F" w:rsidTr="00FB734F">
        <w:trPr>
          <w:trHeight w:val="768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D7F" w:rsidRPr="00AD7D7F" w:rsidRDefault="00AD7D7F" w:rsidP="00AD7D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«Нова Ідея»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 с.Чесний Хрест, вул.Нова 12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Кондисюк Ярослав Сергійович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«Молодіжний центр «Креативний світ»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Володимир-Волинський, вул.. Данила Галицького 17-А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Дячок Роман Васильович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«Майдан Володимирщини»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вул.Ковельська 10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Чайковська-Тарликова Віра Анатоліївна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«Об’єднання податківців і службовців»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вул.Ковельська 63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Валентин Володимирович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 первинна організація Спілки землевпорядників України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Володимир-Волинський, вул.. Ковельська 10, Ковальчук Наталія Миколаївна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організація Союзу жінок України “ За майбутнє дітей”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Володимир-Волинський, вул.. Ковельська 10,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Галина Йосипівна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організація Всеукраїнської громадської організації  “Наша Україна”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м.Володимир-Волинський, вул..Сагайдачного  №14/83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Лець Юрій Борисович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організація Всеукраїнського об’єднання „Держава”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Володимир-Волинський,  вул.. Старицького, №3/2, кв.19 Мельник Мирослава Федорівна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організація Товариства Червоного Хреста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Володимир-Волинський, вул. С.Наливайка 18,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 Таїса Михайлівна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районний осередок Міжнародної Федерації Бойового Гопака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 м.Володимир-Волинський, вул. Ковельська 129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 Юрій Володимирович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районний осередок міжнародного громадського об’єднання “Майдан”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 Володимир-Волинський район, село Верба  вул. Ковельська 28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Себій Дмитро Олексійович</w:t>
            </w:r>
          </w:p>
        </w:tc>
      </w:tr>
      <w:tr w:rsidR="00AD7D7F" w:rsidRPr="00AD7D7F" w:rsidTr="00FB734F">
        <w:trPr>
          <w:trHeight w:val="860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міськрайонний осередок Федерації мисливського собаківництва України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 м.Володимир-Волинський, вул. Устилузька 54а,Гороть Григорій Євгенович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Володимир-Волинське районне товариство мисливців та рибалок “МИСЛИВЕЦЬ”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44710, село Микитичі, вул..Ішівська 2/1, Володимир-Волинського р-ну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 Сергій Петрович</w:t>
            </w:r>
          </w:p>
        </w:tc>
      </w:tr>
      <w:tr w:rsidR="00AD7D7F" w:rsidRPr="00AD7D7F" w:rsidTr="00FB734F">
        <w:trPr>
          <w:trHeight w:val="833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“Нове відродження”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 м.Володимир-Волинський, вул.Ковельська 100 кв.21,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Гороть Григорій Євгенович</w:t>
            </w:r>
          </w:p>
        </w:tc>
      </w:tr>
      <w:tr w:rsidR="00AD7D7F" w:rsidRPr="00AD7D7F" w:rsidTr="00FB734F">
        <w:trPr>
          <w:trHeight w:val="846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“Національний антикорупційний комітет”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44762, с.Хмелівка, вул. Богдана Хмельницького,1 Володимир-Волинського р-ну,Лавренюк Олег Степанович</w:t>
            </w:r>
          </w:p>
        </w:tc>
      </w:tr>
      <w:tr w:rsidR="00AD7D7F" w:rsidRPr="00AD7D7F" w:rsidTr="00FB734F">
        <w:trPr>
          <w:trHeight w:val="980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Володимир-Волинське районне козацьке товариство Всеукраїнської громадської організації Українського реєстрового козацтва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44700, м.Володимир-Волинський, вул..Шептицького,23, Волинської області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Саганюк Петро Данилович</w:t>
            </w:r>
          </w:p>
        </w:tc>
      </w:tr>
      <w:tr w:rsidR="00AD7D7F" w:rsidRPr="00AD7D7F" w:rsidTr="00FB734F">
        <w:trPr>
          <w:trHeight w:val="1577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місцевий осередок – управління Всеукраїнської громадської організації “Національний комітет по боротьбі з корупцією у Володимир-Волинському районі Волинської області”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с.Жовтневе,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Саганюк Руслан Петрович </w:t>
            </w:r>
          </w:p>
        </w:tc>
      </w:tr>
      <w:tr w:rsidR="00AD7D7F" w:rsidRPr="00AD7D7F" w:rsidTr="00FB734F">
        <w:trPr>
          <w:trHeight w:val="1176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робоча група Міжнародної громадської організації «Міжнародне товариство прав людини – Українська секція»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 Володимир-Волинський, вул..Ковельська, 100, кв.21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Гороть Григорій Євгенович</w:t>
            </w:r>
          </w:p>
        </w:tc>
      </w:tr>
      <w:tr w:rsidR="00AD7D7F" w:rsidRPr="00AD7D7F" w:rsidTr="00FB734F">
        <w:trPr>
          <w:trHeight w:val="838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–Волинська районна організація Українське товариство мисливців і рибалок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вул..Устилузька,59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Мітяєв Олександр Вікторович</w:t>
            </w:r>
          </w:p>
        </w:tc>
      </w:tr>
      <w:tr w:rsidR="00AD7D7F" w:rsidRPr="00AD7D7F" w:rsidTr="00FB734F">
        <w:trPr>
          <w:trHeight w:val="1133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районний осередок Всеукраїнської громадської організації «Товариство українських офіцерів»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 Академіка Глушкова 2, кв.26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Валерій Дмитрович</w:t>
            </w:r>
          </w:p>
        </w:tc>
      </w:tr>
      <w:tr w:rsidR="00AD7D7F" w:rsidRPr="00AD7D7F" w:rsidTr="00FB734F">
        <w:trPr>
          <w:trHeight w:val="8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міськрайонна організація «Українська спілка ветеранів Афганістану»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Поліської Січі, 46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 Ігор Анатолійович</w:t>
            </w:r>
          </w:p>
        </w:tc>
      </w:tr>
      <w:tr w:rsidR="00AD7D7F" w:rsidRPr="00AD7D7F" w:rsidTr="00FB734F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міськрайонна організація інвалідів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Івана Франка,8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Галина Володимирівна</w:t>
            </w:r>
          </w:p>
        </w:tc>
      </w:tr>
      <w:tr w:rsidR="00AD7D7F" w:rsidRPr="00AD7D7F" w:rsidTr="00FB734F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–Волинська міськрайонна Організація ветеранів України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Шевченкм, 11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Сєдой Володимир Іванович</w:t>
            </w:r>
          </w:p>
        </w:tc>
      </w:tr>
      <w:tr w:rsidR="00AD7D7F" w:rsidRPr="00AD7D7F" w:rsidTr="00FB734F">
        <w:trPr>
          <w:trHeight w:val="8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«Ветеранів, учасників та інвалідів АТО»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Ковельська,29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Юрій Олексійович</w:t>
            </w:r>
          </w:p>
        </w:tc>
      </w:tr>
      <w:tr w:rsidR="00AD7D7F" w:rsidRPr="00AD7D7F" w:rsidTr="00FB734F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«Союз Українок»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Ковельська,29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Чайковська-Тарликова Віра Анатоліївна</w:t>
            </w:r>
          </w:p>
        </w:tc>
      </w:tr>
      <w:tr w:rsidR="00AD7D7F" w:rsidRPr="00AD7D7F" w:rsidTr="00FB734F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Володимир-Волинське міськрайонне товариство «Холмщина»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Миколаївська, 18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Юрій Миколайович</w:t>
            </w:r>
          </w:p>
        </w:tc>
      </w:tr>
    </w:tbl>
    <w:p w:rsidR="00AD7D7F" w:rsidRPr="00AD7D7F" w:rsidRDefault="00AD7D7F" w:rsidP="00AD7D7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549A" w:rsidRDefault="00EE549A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Pr="00AD7D7F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Впливові люди (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бізнес, народні депутати, релігійні лідери, тощо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AD7D7F" w:rsidRPr="00AD7D7F" w:rsidRDefault="00AD7D7F" w:rsidP="00AD7D7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726"/>
        <w:gridCol w:w="3118"/>
        <w:gridCol w:w="2888"/>
      </w:tblGrid>
      <w:tr w:rsidR="00AD7D7F" w:rsidRPr="00AD7D7F" w:rsidTr="00FB734F">
        <w:trPr>
          <w:trHeight w:val="891"/>
        </w:trPr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b/>
                <w:spacing w:val="-10"/>
                <w:shd w:val="clear" w:color="auto" w:fill="FFFFFF"/>
                <w:lang w:eastAsia="uk-UA"/>
              </w:rPr>
              <w:t>№</w:t>
            </w:r>
          </w:p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  <w:lang w:eastAsia="uk-UA"/>
              </w:rPr>
              <w:t>з/п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ПІБ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Sylfaen"/>
                <w:b/>
                <w:shd w:val="clear" w:color="auto" w:fill="FFFFFF"/>
                <w:lang w:val="uk-UA"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Зв’язок з партіями, громад</w:t>
            </w: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softHyphen/>
              <w:t>ськими, організаціями, ру</w:t>
            </w: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softHyphen/>
              <w:t>хами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Зв'язок з областю, вплив на ситуацію в області</w:t>
            </w:r>
          </w:p>
        </w:tc>
      </w:tr>
      <w:tr w:rsidR="00AD7D7F" w:rsidRPr="00AD7D7F" w:rsidTr="00FB734F"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Діброва</w:t>
            </w:r>
          </w:p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Валерій Григорович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  <w:t>БПП «Солідарність»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Депутат Обласної ради</w:t>
            </w:r>
          </w:p>
        </w:tc>
      </w:tr>
      <w:tr w:rsidR="00AD7D7F" w:rsidRPr="00AD7D7F" w:rsidTr="00FB734F"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2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Вітрук</w:t>
            </w:r>
          </w:p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Анатолій Олександрович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  <w:t>Безпартійний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Впливовий бізнесмен,</w:t>
            </w:r>
          </w:p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ТзОВ «Прогрес»</w:t>
            </w:r>
          </w:p>
        </w:tc>
      </w:tr>
      <w:tr w:rsidR="00AD7D7F" w:rsidRPr="00AD7D7F" w:rsidTr="00FB734F"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Шелепіна</w:t>
            </w:r>
          </w:p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Євген Євста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</w:t>
            </w: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ійович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  <w:t>Безпартійний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Впливовий бізнесмен, ЗАТ «Агросвіт», ФГ «Євгена Шелепіни»</w:t>
            </w:r>
          </w:p>
        </w:tc>
      </w:tr>
    </w:tbl>
    <w:p w:rsidR="00AD7D7F" w:rsidRPr="00AD7D7F" w:rsidRDefault="00AD7D7F" w:rsidP="00AD7D7F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tabs>
          <w:tab w:val="left" w:pos="361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Проблемні питання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1. Незадовільний стан доріг в районі.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недостатня кількість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2. Низький технічний стан об’єктів соціальної та інженерної інфраструктури району.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відсутність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3. Потребують капітальних вкладень дошкільні навчальні заклади, які не функціонують, заклади культури, сільські комунальні господарства.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відсутність коштів.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4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Низький рівень благоустрою сіл.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недостатня кількість коштів.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5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Оновлення генеральних планів забудови населених пунктів.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7D7F">
        <w:rPr>
          <w:rFonts w:ascii="Times New Roman" w:eastAsia="Times New Roman" w:hAnsi="Times New Roman" w:cs="Times New Roman"/>
          <w:sz w:val="24"/>
          <w:szCs w:val="28"/>
        </w:rPr>
        <w:t>Причина не вирішення: відсутність коштів.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6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Утримання пожежних команд.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недостатня кількість коштів.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7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Низькі закупівельні ціни на сільськогосподарську продукцію.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8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Незадовільне матеріально-технічне забезпечення філії “Володимир-Волинське ДЕУ”.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</w:t>
      </w:r>
      <w:r w:rsidR="00221415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0</w:t>
      </w: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Рівень безробіття.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</w:t>
      </w:r>
      <w:r w:rsidR="00221415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1</w:t>
      </w: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Відсутність підприємств з переробки сільськогосподарської продукції.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7F" w:rsidRPr="00AD7D7F" w:rsidRDefault="00AD7D7F" w:rsidP="00AD7D7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C9B" w:rsidRDefault="002D7C9B"/>
    <w:sectPr w:rsidR="002D7C9B" w:rsidSect="00AD7D7F">
      <w:headerReference w:type="even" r:id="rId23"/>
      <w:headerReference w:type="default" r:id="rId24"/>
      <w:pgSz w:w="11906" w:h="16838" w:code="9"/>
      <w:pgMar w:top="1134" w:right="850" w:bottom="1134" w:left="1701" w:header="137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2E" w:rsidRDefault="00D3672E">
      <w:pPr>
        <w:spacing w:after="0" w:line="240" w:lineRule="auto"/>
      </w:pPr>
      <w:r>
        <w:separator/>
      </w:r>
    </w:p>
  </w:endnote>
  <w:endnote w:type="continuationSeparator" w:id="1">
    <w:p w:rsidR="00D3672E" w:rsidRDefault="00D3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2E" w:rsidRDefault="00D3672E">
      <w:pPr>
        <w:spacing w:after="0" w:line="240" w:lineRule="auto"/>
      </w:pPr>
      <w:r>
        <w:separator/>
      </w:r>
    </w:p>
  </w:footnote>
  <w:footnote w:type="continuationSeparator" w:id="1">
    <w:p w:rsidR="00D3672E" w:rsidRDefault="00D3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EE" w:rsidRDefault="002206E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6EE" w:rsidRDefault="002206E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EE" w:rsidRDefault="002206E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4D3CA2"/>
    <w:multiLevelType w:val="hybridMultilevel"/>
    <w:tmpl w:val="40A8D1CE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34807"/>
    <w:multiLevelType w:val="singleLevel"/>
    <w:tmpl w:val="6B4C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7CC2147"/>
    <w:multiLevelType w:val="singleLevel"/>
    <w:tmpl w:val="B20E47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CC6068D"/>
    <w:multiLevelType w:val="singleLevel"/>
    <w:tmpl w:val="E28CB924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062C3E"/>
    <w:multiLevelType w:val="hybridMultilevel"/>
    <w:tmpl w:val="8B00EE36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220A"/>
    <w:multiLevelType w:val="hybridMultilevel"/>
    <w:tmpl w:val="34B0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D13B7"/>
    <w:multiLevelType w:val="hybridMultilevel"/>
    <w:tmpl w:val="221278AE"/>
    <w:lvl w:ilvl="0" w:tplc="5422FA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248F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60A155D0"/>
    <w:multiLevelType w:val="singleLevel"/>
    <w:tmpl w:val="A7B6984E"/>
    <w:lvl w:ilvl="0"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36"/>
      </w:rPr>
    </w:lvl>
  </w:abstractNum>
  <w:abstractNum w:abstractNumId="11">
    <w:nsid w:val="70DF7CBF"/>
    <w:multiLevelType w:val="singleLevel"/>
    <w:tmpl w:val="05AC1B1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616F4F"/>
    <w:multiLevelType w:val="hybridMultilevel"/>
    <w:tmpl w:val="E0DCF194"/>
    <w:lvl w:ilvl="0" w:tplc="570E0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B540E"/>
    <w:multiLevelType w:val="hybridMultilevel"/>
    <w:tmpl w:val="BD22312C"/>
    <w:lvl w:ilvl="0" w:tplc="9C6A3BA0">
      <w:start w:val="3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11"/>
  </w:num>
  <w:num w:numId="7">
    <w:abstractNumId w:val="5"/>
  </w:num>
  <w:num w:numId="8">
    <w:abstractNumId w:val="0"/>
    <w:lvlOverride w:ilvl="0">
      <w:lvl w:ilvl="0">
        <w:start w:val="8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9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C43"/>
    <w:rsid w:val="00017487"/>
    <w:rsid w:val="00025119"/>
    <w:rsid w:val="00043AE7"/>
    <w:rsid w:val="00083BF8"/>
    <w:rsid w:val="0009776C"/>
    <w:rsid w:val="000D5FE8"/>
    <w:rsid w:val="000E34DF"/>
    <w:rsid w:val="00104F93"/>
    <w:rsid w:val="001411F4"/>
    <w:rsid w:val="00144AC8"/>
    <w:rsid w:val="001C0E5F"/>
    <w:rsid w:val="001F5D4A"/>
    <w:rsid w:val="002206EE"/>
    <w:rsid w:val="00221415"/>
    <w:rsid w:val="0022230B"/>
    <w:rsid w:val="0027027A"/>
    <w:rsid w:val="00276B65"/>
    <w:rsid w:val="002D7C9B"/>
    <w:rsid w:val="003E5308"/>
    <w:rsid w:val="004D048E"/>
    <w:rsid w:val="005067B8"/>
    <w:rsid w:val="00520BE3"/>
    <w:rsid w:val="00596E06"/>
    <w:rsid w:val="005A7312"/>
    <w:rsid w:val="006446F4"/>
    <w:rsid w:val="006C6BF3"/>
    <w:rsid w:val="007D236D"/>
    <w:rsid w:val="00820864"/>
    <w:rsid w:val="0086135C"/>
    <w:rsid w:val="008E5C9A"/>
    <w:rsid w:val="00961E4C"/>
    <w:rsid w:val="00A6670F"/>
    <w:rsid w:val="00AD7D7F"/>
    <w:rsid w:val="00B302BF"/>
    <w:rsid w:val="00C11C43"/>
    <w:rsid w:val="00C56AE4"/>
    <w:rsid w:val="00CA1503"/>
    <w:rsid w:val="00CD3E52"/>
    <w:rsid w:val="00CF6C52"/>
    <w:rsid w:val="00D17C45"/>
    <w:rsid w:val="00D3063B"/>
    <w:rsid w:val="00D3672E"/>
    <w:rsid w:val="00D52C8F"/>
    <w:rsid w:val="00D951E0"/>
    <w:rsid w:val="00E012C0"/>
    <w:rsid w:val="00E5081E"/>
    <w:rsid w:val="00EA0AA6"/>
    <w:rsid w:val="00EA76A2"/>
    <w:rsid w:val="00EE549A"/>
    <w:rsid w:val="00F01F97"/>
    <w:rsid w:val="00F12179"/>
    <w:rsid w:val="00F2388F"/>
    <w:rsid w:val="00F33E10"/>
    <w:rsid w:val="00F637EC"/>
    <w:rsid w:val="00FB12C4"/>
    <w:rsid w:val="00FB734F"/>
    <w:rsid w:val="00FD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52"/>
  </w:style>
  <w:style w:type="paragraph" w:styleId="1">
    <w:name w:val="heading 1"/>
    <w:basedOn w:val="a"/>
    <w:next w:val="a"/>
    <w:link w:val="10"/>
    <w:qFormat/>
    <w:rsid w:val="00AD7D7F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D7D7F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AD7D7F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D7D7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paragraph" w:styleId="5">
    <w:name w:val="heading 5"/>
    <w:basedOn w:val="a"/>
    <w:next w:val="a"/>
    <w:link w:val="50"/>
    <w:qFormat/>
    <w:rsid w:val="00AD7D7F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AD7D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AD7D7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AD7D7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AD7D7F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7F"/>
    <w:rPr>
      <w:rFonts w:ascii="Academy" w:eastAsia="Times New Roman" w:hAnsi="Academy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D7D7F"/>
    <w:rPr>
      <w:rFonts w:ascii="Baltica" w:eastAsia="Times New Roman" w:hAnsi="Baltica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D7D7F"/>
    <w:rPr>
      <w:rFonts w:ascii="Baltica" w:eastAsia="Times New Roman" w:hAnsi="Baltica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D7D7F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AD7D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D7D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AD7D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D7D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AD7D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AD7D7F"/>
  </w:style>
  <w:style w:type="paragraph" w:customStyle="1" w:styleId="a3">
    <w:basedOn w:val="a"/>
    <w:next w:val="a4"/>
    <w:qFormat/>
    <w:rsid w:val="00AD7D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AD7D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D7D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AD7D7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D7D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e2">
    <w:name w:val="Основнeй текст 2"/>
    <w:basedOn w:val="a"/>
    <w:rsid w:val="00AD7D7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AD7D7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rsid w:val="00AD7D7F"/>
    <w:rPr>
      <w:rFonts w:ascii="Arial" w:eastAsia="Times New Roman" w:hAnsi="Arial" w:cs="Times New Roman"/>
      <w:sz w:val="24"/>
      <w:szCs w:val="20"/>
      <w:lang w:val="uk-UA" w:eastAsia="ru-RU"/>
    </w:rPr>
  </w:style>
  <w:style w:type="character" w:styleId="a7">
    <w:name w:val="page number"/>
    <w:basedOn w:val="a0"/>
    <w:rsid w:val="00AD7D7F"/>
  </w:style>
  <w:style w:type="paragraph" w:styleId="a8">
    <w:name w:val="header"/>
    <w:basedOn w:val="a"/>
    <w:link w:val="a9"/>
    <w:rsid w:val="00AD7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AD7D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rsid w:val="00AD7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AD7D7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AD7D7F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rsid w:val="00AD7D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AD7D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rsid w:val="00AD7D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3">
    <w:name w:val="Body Text Indent 3"/>
    <w:basedOn w:val="a"/>
    <w:link w:val="34"/>
    <w:rsid w:val="00AD7D7F"/>
    <w:pPr>
      <w:spacing w:after="0" w:line="240" w:lineRule="auto"/>
      <w:ind w:left="4956" w:firstLine="2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AD7D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alloon Text"/>
    <w:basedOn w:val="a"/>
    <w:link w:val="af"/>
    <w:semiHidden/>
    <w:rsid w:val="00AD7D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D7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"/>
    <w:basedOn w:val="a"/>
    <w:rsid w:val="00AD7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"/>
    <w:basedOn w:val="a"/>
    <w:rsid w:val="00AD7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rsid w:val="00AD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1 Знак Знак Знак Знак"/>
    <w:basedOn w:val="a"/>
    <w:rsid w:val="00AD7D7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l">
    <w:name w:val="tl"/>
    <w:basedOn w:val="a"/>
    <w:rsid w:val="00AD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D7D7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ar-SA"/>
    </w:rPr>
  </w:style>
  <w:style w:type="character" w:customStyle="1" w:styleId="af3">
    <w:name w:val="Подпись к таблице_"/>
    <w:link w:val="12"/>
    <w:rsid w:val="00AD7D7F"/>
    <w:rPr>
      <w:rFonts w:ascii="Sylfaen" w:hAnsi="Sylfaen" w:cs="Sylfaen"/>
      <w:spacing w:val="3"/>
      <w:shd w:val="clear" w:color="auto" w:fill="FFFFFF"/>
    </w:rPr>
  </w:style>
  <w:style w:type="character" w:customStyle="1" w:styleId="0pt">
    <w:name w:val="Подпись к таблице + Интервал 0 pt"/>
    <w:rsid w:val="00AD7D7F"/>
    <w:rPr>
      <w:rFonts w:ascii="Sylfaen" w:hAnsi="Sylfaen" w:cs="Sylfaen"/>
      <w:spacing w:val="2"/>
      <w:shd w:val="clear" w:color="auto" w:fill="FFFFFF"/>
    </w:rPr>
  </w:style>
  <w:style w:type="character" w:customStyle="1" w:styleId="41">
    <w:name w:val="Основной текст (4)_"/>
    <w:link w:val="42"/>
    <w:rsid w:val="00AD7D7F"/>
    <w:rPr>
      <w:spacing w:val="9"/>
      <w:sz w:val="25"/>
      <w:szCs w:val="25"/>
      <w:shd w:val="clear" w:color="auto" w:fill="FFFFFF"/>
    </w:rPr>
  </w:style>
  <w:style w:type="character" w:customStyle="1" w:styleId="4Sylfaen12">
    <w:name w:val="Основной текст (4) + Sylfaen12"/>
    <w:aliases w:val="10.5 pt3,Интервал 0 pt22"/>
    <w:rsid w:val="00AD7D7F"/>
    <w:rPr>
      <w:rFonts w:ascii="Sylfaen" w:hAnsi="Sylfaen" w:cs="Sylfaen"/>
      <w:spacing w:val="5"/>
      <w:sz w:val="21"/>
      <w:szCs w:val="21"/>
      <w:shd w:val="clear" w:color="auto" w:fill="FFFFFF"/>
    </w:rPr>
  </w:style>
  <w:style w:type="character" w:customStyle="1" w:styleId="4Sylfaen5">
    <w:name w:val="Основной текст (4) + Sylfaen5"/>
    <w:aliases w:val="7.5 pt1,Интервал 0 pt11"/>
    <w:rsid w:val="00AD7D7F"/>
    <w:rPr>
      <w:rFonts w:ascii="Sylfaen" w:hAnsi="Sylfaen" w:cs="Sylfaen"/>
      <w:spacing w:val="8"/>
      <w:sz w:val="15"/>
      <w:szCs w:val="15"/>
      <w:shd w:val="clear" w:color="auto" w:fill="FFFFFF"/>
    </w:rPr>
  </w:style>
  <w:style w:type="paragraph" w:customStyle="1" w:styleId="12">
    <w:name w:val="Подпись к таблице1"/>
    <w:basedOn w:val="a"/>
    <w:link w:val="af3"/>
    <w:rsid w:val="00AD7D7F"/>
    <w:pPr>
      <w:widowControl w:val="0"/>
      <w:shd w:val="clear" w:color="auto" w:fill="FFFFFF"/>
      <w:spacing w:after="0" w:line="240" w:lineRule="atLeast"/>
    </w:pPr>
    <w:rPr>
      <w:rFonts w:ascii="Sylfaen" w:hAnsi="Sylfaen" w:cs="Sylfaen"/>
      <w:spacing w:val="3"/>
    </w:rPr>
  </w:style>
  <w:style w:type="paragraph" w:customStyle="1" w:styleId="42">
    <w:name w:val="Основной текст (4)"/>
    <w:basedOn w:val="a"/>
    <w:link w:val="41"/>
    <w:rsid w:val="00AD7D7F"/>
    <w:pPr>
      <w:widowControl w:val="0"/>
      <w:shd w:val="clear" w:color="auto" w:fill="FFFFFF"/>
      <w:spacing w:after="240" w:line="240" w:lineRule="atLeast"/>
      <w:jc w:val="center"/>
    </w:pPr>
    <w:rPr>
      <w:spacing w:val="9"/>
      <w:sz w:val="25"/>
      <w:szCs w:val="25"/>
    </w:rPr>
  </w:style>
  <w:style w:type="paragraph" w:customStyle="1" w:styleId="af4">
    <w:name w:val="Знак Знак Знак Знак"/>
    <w:basedOn w:val="a"/>
    <w:rsid w:val="00AD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AD7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rsid w:val="00AD7D7F"/>
    <w:rPr>
      <w:color w:val="0000FF"/>
      <w:u w:val="single"/>
    </w:rPr>
  </w:style>
  <w:style w:type="paragraph" w:styleId="af7">
    <w:name w:val="Normal (Web)"/>
    <w:basedOn w:val="a"/>
    <w:uiPriority w:val="99"/>
    <w:rsid w:val="00AD7D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val">
    <w:name w:val="val"/>
    <w:basedOn w:val="a0"/>
    <w:rsid w:val="00AD7D7F"/>
  </w:style>
  <w:style w:type="paragraph" w:styleId="af8">
    <w:name w:val="Subtitle"/>
    <w:basedOn w:val="a"/>
    <w:next w:val="ac"/>
    <w:link w:val="af9"/>
    <w:qFormat/>
    <w:rsid w:val="00AD7D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uk-UA" w:eastAsia="ar-SA"/>
    </w:rPr>
  </w:style>
  <w:style w:type="character" w:customStyle="1" w:styleId="af9">
    <w:name w:val="Подзаголовок Знак"/>
    <w:basedOn w:val="a0"/>
    <w:link w:val="af8"/>
    <w:rsid w:val="00AD7D7F"/>
    <w:rPr>
      <w:rFonts w:ascii="Arial" w:eastAsia="Lucida Sans Unicode" w:hAnsi="Arial" w:cs="Times New Roman"/>
      <w:i/>
      <w:iCs/>
      <w:sz w:val="28"/>
      <w:szCs w:val="28"/>
      <w:lang w:val="uk-UA" w:eastAsia="ar-SA"/>
    </w:rPr>
  </w:style>
  <w:style w:type="paragraph" w:styleId="a4">
    <w:name w:val="Title"/>
    <w:basedOn w:val="a"/>
    <w:next w:val="a"/>
    <w:link w:val="afa"/>
    <w:uiPriority w:val="10"/>
    <w:qFormat/>
    <w:rsid w:val="00AD7D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a">
    <w:name w:val="Название Знак"/>
    <w:basedOn w:val="a0"/>
    <w:link w:val="a4"/>
    <w:uiPriority w:val="10"/>
    <w:rsid w:val="00AD7D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List Paragraph"/>
    <w:basedOn w:val="a"/>
    <w:uiPriority w:val="34"/>
    <w:qFormat/>
    <w:rsid w:val="00861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guide.com.ua/enterprises?v=7&amp;o=" TargetMode="External"/><Relationship Id="rId13" Type="http://schemas.openxmlformats.org/officeDocument/2006/relationships/hyperlink" Target="http://business-guide.com.ua/enterprises?v=899&amp;o=" TargetMode="External"/><Relationship Id="rId18" Type="http://schemas.openxmlformats.org/officeDocument/2006/relationships/hyperlink" Target="mailto:Lugaselec@ramble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agrosvit.org.ua" TargetMode="External"/><Relationship Id="rId7" Type="http://schemas.openxmlformats.org/officeDocument/2006/relationships/hyperlink" Target="http://business-guide.com.ua/enterprises?v=5&amp;o=" TargetMode="External"/><Relationship Id="rId12" Type="http://schemas.openxmlformats.org/officeDocument/2006/relationships/hyperlink" Target="http://business-guide.com.ua/enterprises?v=111&amp;o=" TargetMode="External"/><Relationship Id="rId17" Type="http://schemas.openxmlformats.org/officeDocument/2006/relationships/hyperlink" Target="mailto:tov_bug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fgkolach@ukr.net" TargetMode="External"/><Relationship Id="rId20" Type="http://schemas.openxmlformats.org/officeDocument/2006/relationships/hyperlink" Target="mailto:progresroman@uk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siness-guide.com.ua/enterprises?v=28&amp;o=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info@agrosvit.org.u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usiness-guide.com.ua/enterprises?v=23&amp;o=" TargetMode="External"/><Relationship Id="rId19" Type="http://schemas.openxmlformats.org/officeDocument/2006/relationships/hyperlink" Target="mailto:tzov.pjatud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iness-guide.com.ua/enterprises?v=18&amp;o=" TargetMode="External"/><Relationship Id="rId14" Type="http://schemas.openxmlformats.org/officeDocument/2006/relationships/hyperlink" Target="http://business-guide.com.ua/enterprises?v=983&amp;o=" TargetMode="External"/><Relationship Id="rId22" Type="http://schemas.openxmlformats.org/officeDocument/2006/relationships/hyperlink" Target="mailto:panprod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Масон</dc:creator>
  <cp:keywords/>
  <dc:description/>
  <cp:lastModifiedBy>Admin</cp:lastModifiedBy>
  <cp:revision>28</cp:revision>
  <cp:lastPrinted>2020-01-03T07:30:00Z</cp:lastPrinted>
  <dcterms:created xsi:type="dcterms:W3CDTF">2019-10-02T06:49:00Z</dcterms:created>
  <dcterms:modified xsi:type="dcterms:W3CDTF">2020-10-01T12:21:00Z</dcterms:modified>
</cp:coreProperties>
</file>